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742440" w:rsidRDefault="006B22B7" w:rsidP="00742440">
      <w:pPr>
        <w:pStyle w:val="1"/>
        <w:shd w:val="clear" w:color="auto" w:fill="FFFFFF"/>
        <w:spacing w:before="0" w:after="0"/>
        <w:ind w:firstLine="425"/>
        <w:textAlignment w:val="baseline"/>
        <w:rPr>
          <w:rFonts w:ascii="Times New Roman" w:hAnsi="Times New Roman"/>
          <w:sz w:val="22"/>
          <w:szCs w:val="22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42440" w:rsidRPr="00742440">
        <w:rPr>
          <w:rFonts w:ascii="Times New Roman" w:hAnsi="Times New Roman"/>
          <w:b w:val="0"/>
          <w:sz w:val="22"/>
          <w:szCs w:val="22"/>
        </w:rPr>
        <w:t>Послуги з організації гарячого харчування учнів пільгових категорій (</w:t>
      </w:r>
      <w:proofErr w:type="spellStart"/>
      <w:r w:rsidR="00742440" w:rsidRPr="00742440">
        <w:rPr>
          <w:rFonts w:ascii="Times New Roman" w:hAnsi="Times New Roman"/>
          <w:b w:val="0"/>
          <w:sz w:val="22"/>
          <w:szCs w:val="22"/>
        </w:rPr>
        <w:t>кейтеринг</w:t>
      </w:r>
      <w:proofErr w:type="spellEnd"/>
      <w:r w:rsidR="00742440" w:rsidRPr="00742440">
        <w:rPr>
          <w:rFonts w:ascii="Times New Roman" w:hAnsi="Times New Roman"/>
          <w:b w:val="0"/>
          <w:sz w:val="22"/>
          <w:szCs w:val="22"/>
        </w:rPr>
        <w:t>)</w:t>
      </w:r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1C57AF" w:rsidRPr="001C57AF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ЗЗСО І-ІІІ ст. № 3 </w:t>
      </w:r>
      <w:proofErr w:type="spellStart"/>
      <w:r w:rsidR="001C57AF" w:rsidRPr="001C57AF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міської ради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55520000-1 </w:t>
      </w:r>
      <w:proofErr w:type="spellStart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>Кейтерингові</w:t>
      </w:r>
      <w:proofErr w:type="spellEnd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 послуги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учнів </w:t>
      </w:r>
      <w:r w:rsidR="00742440">
        <w:rPr>
          <w:rFonts w:ascii="Times New Roman" w:hAnsi="Times New Roman"/>
        </w:rPr>
        <w:t>пільгових категорій 5</w:t>
      </w:r>
      <w:r w:rsidRPr="0007196A">
        <w:rPr>
          <w:rFonts w:ascii="Times New Roman" w:hAnsi="Times New Roman"/>
        </w:rPr>
        <w:t>-</w:t>
      </w:r>
      <w:r w:rsidR="00742440">
        <w:rPr>
          <w:rFonts w:ascii="Times New Roman" w:hAnsi="Times New Roman"/>
        </w:rPr>
        <w:t>11</w:t>
      </w:r>
      <w:r w:rsidRPr="0007196A">
        <w:rPr>
          <w:rFonts w:ascii="Times New Roman" w:hAnsi="Times New Roman"/>
        </w:rPr>
        <w:t xml:space="preserve"> класів  закладів </w:t>
      </w:r>
      <w:proofErr w:type="spellStart"/>
      <w:r w:rsidR="001C57AF" w:rsidRPr="001C57AF">
        <w:rPr>
          <w:rFonts w:ascii="Times New Roman" w:hAnsi="Times New Roman"/>
        </w:rPr>
        <w:t>Рахівської</w:t>
      </w:r>
      <w:proofErr w:type="spellEnd"/>
      <w:r w:rsidR="001C57AF" w:rsidRPr="001C57AF">
        <w:rPr>
          <w:rFonts w:ascii="Times New Roman" w:hAnsi="Times New Roman"/>
        </w:rPr>
        <w:t xml:space="preserve"> ЗЗСО І-ІІІ ст. № 3</w:t>
      </w:r>
      <w:r w:rsidR="000A6E0E" w:rsidRPr="000A6E0E">
        <w:rPr>
          <w:rFonts w:ascii="Times New Roman" w:hAnsi="Times New Roman"/>
        </w:rPr>
        <w:t>Рахівської міської ради</w:t>
      </w:r>
      <w:r w:rsidR="00D208F6">
        <w:rPr>
          <w:rFonts w:ascii="Times New Roman" w:hAnsi="Times New Roman"/>
        </w:rPr>
        <w:t xml:space="preserve"> </w:t>
      </w:r>
      <w:r w:rsidR="0033226B">
        <w:rPr>
          <w:rFonts w:ascii="Times New Roman" w:hAnsi="Times New Roman"/>
        </w:rPr>
        <w:t>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33226B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 xml:space="preserve">Виконавець повинен надати послуги, передбачені цим договором, Замовнику, </w:t>
      </w:r>
      <w:r w:rsidRPr="0087002A">
        <w:rPr>
          <w:rFonts w:ascii="Times New Roman" w:hAnsi="Times New Roman"/>
          <w:sz w:val="24"/>
          <w:szCs w:val="24"/>
          <w:lang w:val="uk-UA"/>
        </w:rPr>
        <w:t xml:space="preserve"> дотримуючись Закону України № 771/97 «Про основні принципи та вимоги до безпечності та якості харчових продуктів», Наказу Міністерства освіти і науки України та Міністерства охорони здоров’я України від 15.08.2006р. №620/563 «Щодо невідкладних заходів з організації харчування дітей у дошкільних, загальноосвітніх, позашкільних навчальних закладах» , Постанови Кабінету Міністрів України від 24 березня 2021р.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/>
          <w:sz w:val="24"/>
          <w:szCs w:val="24"/>
          <w:lang w:val="uk-UA"/>
        </w:rPr>
        <w:t xml:space="preserve"> (Офіційний вісник України, 2021 р, № 30, ст. 1739).</w:t>
      </w:r>
    </w:p>
    <w:p w:rsidR="0033226B" w:rsidRPr="00F607DF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зобов’язаний під час надання послуг застосовувати постійно діючі процедури, засновані на принципах системи аналізу небезпечних факторів та контролю у критичних точках (НАССР).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Виконавець зобов’язується щоденно проводити бракераж </w:t>
      </w:r>
      <w:r>
        <w:rPr>
          <w:rFonts w:ascii="Times New Roman" w:hAnsi="Times New Roman"/>
          <w:sz w:val="24"/>
          <w:szCs w:val="24"/>
        </w:rPr>
        <w:t xml:space="preserve">готових </w:t>
      </w:r>
      <w:r w:rsidRPr="009E72C6">
        <w:rPr>
          <w:rFonts w:ascii="Times New Roman" w:hAnsi="Times New Roman"/>
          <w:sz w:val="24"/>
          <w:szCs w:val="24"/>
        </w:rPr>
        <w:t xml:space="preserve">страв у відповідності з </w:t>
      </w:r>
      <w:r>
        <w:rPr>
          <w:rFonts w:ascii="Times New Roman" w:hAnsi="Times New Roman"/>
          <w:sz w:val="24"/>
          <w:szCs w:val="24"/>
        </w:rPr>
        <w:t>чинним</w:t>
      </w:r>
      <w:r w:rsidRPr="009E72C6">
        <w:rPr>
          <w:rFonts w:ascii="Times New Roman" w:hAnsi="Times New Roman"/>
          <w:sz w:val="24"/>
          <w:szCs w:val="24"/>
        </w:rPr>
        <w:t xml:space="preserve"> законодавством України.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зобов’язується дотримуватися вимог законодавства щодо санітарно-епідеміологічного стану приміщень, де зберігаються продукти харчування (продовольча сировина), готуються страви, під час транспортування, де здійснюється безпосереднє харчування дітей, а також вимог законодавства про проходження працівниками санітарного огляду.</w:t>
      </w:r>
    </w:p>
    <w:p w:rsidR="0033226B" w:rsidRDefault="0033226B" w:rsidP="0033226B">
      <w:pPr>
        <w:widowControl w:val="0"/>
        <w:tabs>
          <w:tab w:val="left" w:pos="1276"/>
        </w:tabs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72C6">
        <w:rPr>
          <w:rFonts w:ascii="Times New Roman" w:hAnsi="Times New Roman"/>
          <w:sz w:val="24"/>
          <w:szCs w:val="24"/>
        </w:rPr>
        <w:t> Виконавець зобов’язується проводити закупівлю продуктів харчування та продовольчої сировини, для приготування їжі, що відповідають вимогам законодавства щодо їх безпеки і якості (ГОСТ, ДСТУ, ТУ тощо) та мають документи, які підтверджують якість та походження продуктів харчування (декларація виробника, сертифікат якості товару, висновок санітарно-епідеміологічної експертизи тощо).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226B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при обробленні сировини, виготовленні страв та виробів дотримуватись усіх технологічних процесів та санітарних норм згідно з нормативно-технологічною документацією. Виконавець при обробленні сировини, виготовленні страв та </w:t>
      </w:r>
      <w:r w:rsidRPr="009E72C6">
        <w:rPr>
          <w:rFonts w:ascii="Times New Roman" w:hAnsi="Times New Roman"/>
          <w:sz w:val="24"/>
          <w:szCs w:val="24"/>
        </w:rPr>
        <w:lastRenderedPageBreak/>
        <w:t>виробів повинен враховувати пропозиції та зауваження зі сторони адміністрації школи, дітей, батьківського комітету та інших учасників освітнього процесу щодо якості страв та їх асортименту.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Доставка готових страв здійснюється виконавцем на спеціальному автотранспорті у транспортній тарі, що відповідає вимогам чинного законодавства.</w:t>
      </w:r>
    </w:p>
    <w:p w:rsidR="0033226B" w:rsidRPr="009E72C6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b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під час надання послуг застосовувати заходи із захисту довкілля, передбачені законодавством України.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208F6">
        <w:rPr>
          <w:rFonts w:ascii="Times New Roman" w:hAnsi="Times New Roman"/>
          <w:sz w:val="24"/>
          <w:szCs w:val="24"/>
        </w:rPr>
        <w:t>Строк (</w:t>
      </w:r>
      <w:proofErr w:type="spellStart"/>
      <w:r w:rsidRPr="00D208F6">
        <w:rPr>
          <w:rFonts w:ascii="Times New Roman" w:hAnsi="Times New Roman"/>
          <w:sz w:val="24"/>
          <w:szCs w:val="24"/>
        </w:rPr>
        <w:t>термін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 до 3</w:t>
      </w:r>
      <w:r w:rsidR="00742440">
        <w:rPr>
          <w:rFonts w:ascii="Times New Roman" w:hAnsi="Times New Roman"/>
          <w:sz w:val="24"/>
          <w:szCs w:val="24"/>
          <w:lang w:val="uk-UA"/>
        </w:rPr>
        <w:t>1</w:t>
      </w:r>
      <w:r w:rsidRPr="00D208F6">
        <w:rPr>
          <w:rFonts w:ascii="Times New Roman" w:hAnsi="Times New Roman"/>
          <w:sz w:val="24"/>
          <w:szCs w:val="24"/>
        </w:rPr>
        <w:t>.</w:t>
      </w:r>
      <w:r w:rsidR="00742440">
        <w:rPr>
          <w:rFonts w:ascii="Times New Roman" w:hAnsi="Times New Roman"/>
          <w:sz w:val="24"/>
          <w:szCs w:val="24"/>
          <w:lang w:val="uk-UA"/>
        </w:rPr>
        <w:t>12</w:t>
      </w:r>
      <w:r w:rsidRPr="00D208F6">
        <w:rPr>
          <w:rFonts w:ascii="Times New Roman" w:hAnsi="Times New Roman"/>
          <w:sz w:val="24"/>
          <w:szCs w:val="24"/>
        </w:rPr>
        <w:t>.202</w:t>
      </w:r>
      <w:r w:rsidRPr="00D208F6">
        <w:rPr>
          <w:rFonts w:ascii="Times New Roman" w:hAnsi="Times New Roman"/>
          <w:sz w:val="24"/>
          <w:szCs w:val="24"/>
          <w:lang w:val="uk-UA"/>
        </w:rPr>
        <w:t>5</w:t>
      </w:r>
      <w:r w:rsidRPr="00D208F6">
        <w:rPr>
          <w:rFonts w:ascii="Times New Roman" w:hAnsi="Times New Roman"/>
          <w:sz w:val="24"/>
          <w:szCs w:val="24"/>
        </w:rPr>
        <w:t>року</w:t>
      </w:r>
      <w:proofErr w:type="gramStart"/>
      <w:r w:rsidRPr="00D208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208F6">
        <w:rPr>
          <w:rFonts w:ascii="Times New Roman" w:hAnsi="Times New Roman"/>
          <w:sz w:val="24"/>
          <w:szCs w:val="24"/>
        </w:rPr>
        <w:t>М</w:t>
      </w:r>
      <w:proofErr w:type="gramStart"/>
      <w:r w:rsidRPr="00D208F6">
        <w:rPr>
          <w:rFonts w:ascii="Times New Roman" w:hAnsi="Times New Roman"/>
          <w:sz w:val="24"/>
          <w:szCs w:val="24"/>
        </w:rPr>
        <w:t>i</w:t>
      </w:r>
      <w:proofErr w:type="gramEnd"/>
      <w:r w:rsidRPr="00D208F6">
        <w:rPr>
          <w:rFonts w:ascii="Times New Roman" w:hAnsi="Times New Roman"/>
          <w:sz w:val="24"/>
          <w:szCs w:val="24"/>
        </w:rPr>
        <w:t>сце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</w:t>
      </w:r>
    </w:p>
    <w:p w:rsidR="001C57AF" w:rsidRPr="00BF1341" w:rsidRDefault="001C57AF" w:rsidP="001C57AF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№ </w:t>
      </w:r>
      <w:r>
        <w:rPr>
          <w:color w:val="000000"/>
          <w:sz w:val="24"/>
          <w:szCs w:val="24"/>
          <w:lang w:eastAsia="ru-RU"/>
        </w:rPr>
        <w:t>3</w:t>
      </w:r>
      <w:r w:rsidRPr="00BF134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color w:val="000000"/>
          <w:sz w:val="24"/>
          <w:szCs w:val="24"/>
          <w:lang w:eastAsia="ru-RU"/>
        </w:rPr>
        <w:t>, вул.</w:t>
      </w:r>
      <w:r>
        <w:rPr>
          <w:color w:val="000000"/>
          <w:sz w:val="24"/>
          <w:szCs w:val="24"/>
          <w:lang w:eastAsia="ru-RU"/>
        </w:rPr>
        <w:t xml:space="preserve"> Партизанська, 1</w:t>
      </w:r>
      <w:r w:rsidRPr="00BF134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р</w:t>
      </w:r>
      <w:r>
        <w:rPr>
          <w:color w:val="000000"/>
          <w:sz w:val="24"/>
          <w:szCs w:val="24"/>
          <w:lang w:eastAsia="ru-RU"/>
        </w:rPr>
        <w:t xml:space="preserve">айону, Закарпатської області </w:t>
      </w:r>
      <w:r w:rsidRPr="00BF1341">
        <w:rPr>
          <w:color w:val="000000"/>
          <w:sz w:val="24"/>
          <w:szCs w:val="24"/>
          <w:lang w:eastAsia="ru-RU"/>
        </w:rPr>
        <w:t>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(кількість дітей, які фактично отримають харчування) шляхом подання Замовником заявок у порядку, який встановлюється Виконавцем. Подання заявок здійснюється завчасно з відведенням достатнього строку для приготування їжі.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</w:t>
      </w:r>
      <w:r w:rsidRPr="0033226B">
        <w:rPr>
          <w:rFonts w:ascii="Times New Roman" w:hAnsi="Times New Roman"/>
          <w:i/>
          <w:sz w:val="24"/>
          <w:szCs w:val="24"/>
        </w:rPr>
        <w:t>готових страв</w:t>
      </w:r>
      <w:r w:rsidRPr="0033226B">
        <w:rPr>
          <w:rFonts w:ascii="Times New Roman" w:hAnsi="Times New Roman"/>
          <w:sz w:val="24"/>
          <w:szCs w:val="24"/>
        </w:rPr>
        <w:t>. 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Приготування страв здійснюється з продуктів Виконавця. Виконавець забезпечує суворе дотримання правил приймання продуктів, а також умов і строків зберігання і реалізації продуктів, що швидко псуються. 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Приготування готових страв для їх споживання здійснюється з дотриманням послідовності та поточності технологічного процесу, рецептури, а також відповідно до вимог санітарного законодавства, законодавства про безпечність та окремі показники якості харчових продуктів та норм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Виконавець несе відповідальність за приготування і доставку продуктів харчування, повноту закладки продуктів і вихід страв, якість і своєчасне приготування їжі, дотримання технології виготовлення, відбір та зберігання добової проби страв, додержання правил особистої гігієни, санітарний стан приміщень харчоблоку та транспорту.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Реалізація (видача) готових страв здійснюється після закінчення їх приготування, бракеражу і транспортування готової продукції.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Виконавець повинен забезпечити необхідну кількість штатного персоналу для видачі готових страв учням закладу освіти у посуді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bookmarkStart w:id="0" w:name="n289"/>
      <w:bookmarkStart w:id="1" w:name="n290"/>
      <w:bookmarkEnd w:id="0"/>
      <w:bookmarkEnd w:id="1"/>
      <w:r w:rsidRPr="0033226B">
        <w:rPr>
          <w:rFonts w:ascii="Times New Roman" w:hAnsi="Times New Roman"/>
          <w:sz w:val="24"/>
          <w:szCs w:val="24"/>
        </w:rPr>
        <w:t> Режим харчування дітей, для яких надаються послуги за цим Договором, визначається Замовником. Виконавець зобов’язаний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проводити перевірку надання послуги за цим Договором в частині якості та обсягів як окремих продуктів, так і готової порції наданої послуги, для чого Замовником утворюється відповідна робоча група з числа працівників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За результатами перевірки складається Акт про проведення перевірки, який підписується представниками обох Сторін.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</w:t>
      </w:r>
      <w:r>
        <w:rPr>
          <w:rFonts w:ascii="Times New Roman" w:hAnsi="Times New Roman"/>
          <w:sz w:val="24"/>
          <w:szCs w:val="24"/>
        </w:rPr>
        <w:t>ець зобов’язаний підписати Акт</w:t>
      </w:r>
      <w:r w:rsidRPr="0033226B">
        <w:rPr>
          <w:rFonts w:ascii="Times New Roman" w:hAnsi="Times New Roman"/>
          <w:sz w:val="24"/>
          <w:szCs w:val="24"/>
        </w:rPr>
        <w:t>. У випадку наявності заперечень чи інших зауважень, Виконавець має право викласти свою окрему думку стосовно змісту Акту, про що зазначається в ньому, та зобов’язаний підписати його.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залучати до проведення перевірок представників органів місцевого самоврядування, громадськості, профспілок, батьківських комітетів, інших фахівців та зацікавлених осіб з власної ініціативи або на їх вимогу.</w:t>
      </w:r>
    </w:p>
    <w:p w:rsidR="0033226B" w:rsidRPr="00D208F6" w:rsidRDefault="0033226B" w:rsidP="00D208F6">
      <w:pPr>
        <w:pStyle w:val="a7"/>
        <w:spacing w:after="0" w:line="240" w:lineRule="auto"/>
        <w:ind w:left="0" w:right="-100" w:firstLine="567"/>
        <w:jc w:val="both"/>
        <w:rPr>
          <w:rFonts w:ascii="Times New Roman" w:hAnsi="Times New Roman"/>
          <w:sz w:val="24"/>
          <w:szCs w:val="24"/>
        </w:rPr>
      </w:pP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lastRenderedPageBreak/>
        <w:t xml:space="preserve">Очікувана вартість предмета закупівлі: </w:t>
      </w:r>
      <w:r w:rsidR="001C57AF" w:rsidRPr="001C57AF">
        <w:rPr>
          <w:sz w:val="24"/>
          <w:szCs w:val="24"/>
          <w:bdr w:val="none" w:sz="0" w:space="0" w:color="auto" w:frame="1"/>
          <w:lang w:val="uk-UA"/>
        </w:rPr>
        <w:t xml:space="preserve">254 400,00 </w:t>
      </w:r>
      <w:proofErr w:type="spellStart"/>
      <w:r w:rsidR="001C57AF" w:rsidRPr="001C57AF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1C57AF" w:rsidRPr="001C57AF">
        <w:rPr>
          <w:sz w:val="24"/>
          <w:szCs w:val="24"/>
          <w:bdr w:val="none" w:sz="0" w:space="0" w:color="auto" w:frame="1"/>
          <w:lang w:val="uk-UA"/>
        </w:rPr>
        <w:t xml:space="preserve"> ( двісті п’ятдесят чотири тисячі чотириста гривень 00 копійок)</w:t>
      </w:r>
      <w:r w:rsidR="00742440">
        <w:rPr>
          <w:sz w:val="24"/>
          <w:szCs w:val="24"/>
          <w:bdr w:val="none" w:sz="0" w:space="0" w:color="auto" w:frame="1"/>
          <w:lang w:val="uk-UA"/>
        </w:rPr>
        <w:t xml:space="preserve"> 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742440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62257D">
        <w:rPr>
          <w:rFonts w:ascii="Times New Roman" w:hAnsi="Times New Roman"/>
        </w:rPr>
        <w:t xml:space="preserve">Учасник розраховує ціну послуги відповідно до примірного чотиритижневого сезонного меню для різних вікових груп, що також враховують особливі дієтичні потреби здобувачів 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p w:rsidR="001C57AF" w:rsidRPr="00BF1341" w:rsidRDefault="001C57AF" w:rsidP="001C57AF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№ </w:t>
      </w:r>
      <w:r>
        <w:rPr>
          <w:color w:val="000000"/>
          <w:sz w:val="24"/>
          <w:szCs w:val="24"/>
          <w:lang w:eastAsia="ru-RU"/>
        </w:rPr>
        <w:t>3</w:t>
      </w:r>
      <w:r w:rsidRPr="00BF134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color w:val="000000"/>
          <w:sz w:val="24"/>
          <w:szCs w:val="24"/>
          <w:lang w:eastAsia="ru-RU"/>
        </w:rPr>
        <w:t>, вул.</w:t>
      </w:r>
      <w:r>
        <w:rPr>
          <w:color w:val="000000"/>
          <w:sz w:val="24"/>
          <w:szCs w:val="24"/>
          <w:lang w:eastAsia="ru-RU"/>
        </w:rPr>
        <w:t xml:space="preserve"> Партизанська, 1</w:t>
      </w:r>
      <w:r w:rsidRPr="00BF134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р</w:t>
      </w:r>
      <w:r>
        <w:rPr>
          <w:color w:val="000000"/>
          <w:sz w:val="24"/>
          <w:szCs w:val="24"/>
          <w:lang w:eastAsia="ru-RU"/>
        </w:rPr>
        <w:t>айону, Закарпатської області – 5 088</w:t>
      </w:r>
      <w:r w:rsidRPr="00BF1341">
        <w:rPr>
          <w:color w:val="000000"/>
          <w:sz w:val="24"/>
          <w:szCs w:val="24"/>
          <w:lang w:eastAsia="ru-RU"/>
        </w:rPr>
        <w:t xml:space="preserve"> послуг.</w:t>
      </w:r>
    </w:p>
    <w:p w:rsidR="00742440" w:rsidRDefault="00742440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2" w:name="_GoBack"/>
      <w:bookmarkEnd w:id="2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1C57AF">
          <w:rPr>
            <w:rStyle w:val="a9"/>
          </w:rPr>
          <w:t>Послуги з організації гарячого харчування учнів пільгових категорій (</w:t>
        </w:r>
        <w:proofErr w:type="spellStart"/>
        <w:r w:rsidR="001C57AF">
          <w:rPr>
            <w:rStyle w:val="a9"/>
          </w:rPr>
          <w:t>кейтеринг</w:t>
        </w:r>
        <w:proofErr w:type="spellEnd"/>
        <w:r w:rsidR="001C57AF">
          <w:rPr>
            <w:rStyle w:val="a9"/>
          </w:rPr>
          <w:t xml:space="preserve">) </w:t>
        </w:r>
        <w:proofErr w:type="spellStart"/>
        <w:r w:rsidR="001C57AF">
          <w:rPr>
            <w:rStyle w:val="a9"/>
          </w:rPr>
          <w:t>Рахівської</w:t>
        </w:r>
        <w:proofErr w:type="spellEnd"/>
        <w:r w:rsidR="001C57AF">
          <w:rPr>
            <w:rStyle w:val="a9"/>
          </w:rPr>
          <w:t xml:space="preserve"> ЗЗСО І-ІІІ ст. № 3 </w:t>
        </w:r>
        <w:proofErr w:type="spellStart"/>
        <w:r w:rsidR="001C57AF">
          <w:rPr>
            <w:rStyle w:val="a9"/>
          </w:rPr>
          <w:t>Рахівської</w:t>
        </w:r>
        <w:proofErr w:type="spellEnd"/>
        <w:r w:rsidR="001C57AF">
          <w:rPr>
            <w:rStyle w:val="a9"/>
          </w:rPr>
          <w:t xml:space="preserve"> міської ради | </w:t>
        </w:r>
        <w:proofErr w:type="spellStart"/>
        <w:r w:rsidR="001C57AF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0A6E0E"/>
    <w:rsid w:val="0015708E"/>
    <w:rsid w:val="001B2B57"/>
    <w:rsid w:val="001C57AF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3226B"/>
    <w:rsid w:val="003A0AD8"/>
    <w:rsid w:val="004065F8"/>
    <w:rsid w:val="00412C9D"/>
    <w:rsid w:val="00421CE3"/>
    <w:rsid w:val="00427370"/>
    <w:rsid w:val="0044531D"/>
    <w:rsid w:val="004D10A3"/>
    <w:rsid w:val="005208F9"/>
    <w:rsid w:val="00544C09"/>
    <w:rsid w:val="005F43DE"/>
    <w:rsid w:val="006138BE"/>
    <w:rsid w:val="00621A87"/>
    <w:rsid w:val="0062257D"/>
    <w:rsid w:val="00635E64"/>
    <w:rsid w:val="00681C9B"/>
    <w:rsid w:val="006A2CDA"/>
    <w:rsid w:val="006B22B7"/>
    <w:rsid w:val="006B6261"/>
    <w:rsid w:val="006E2E44"/>
    <w:rsid w:val="006F34A3"/>
    <w:rsid w:val="007201B8"/>
    <w:rsid w:val="00733CAB"/>
    <w:rsid w:val="00742440"/>
    <w:rsid w:val="00761B7A"/>
    <w:rsid w:val="0078447A"/>
    <w:rsid w:val="007E56C5"/>
    <w:rsid w:val="00803560"/>
    <w:rsid w:val="00807D0F"/>
    <w:rsid w:val="0083391E"/>
    <w:rsid w:val="00884EE2"/>
    <w:rsid w:val="00892325"/>
    <w:rsid w:val="008B1AC2"/>
    <w:rsid w:val="008F5105"/>
    <w:rsid w:val="009116F8"/>
    <w:rsid w:val="00922D31"/>
    <w:rsid w:val="00942878"/>
    <w:rsid w:val="009446D0"/>
    <w:rsid w:val="009528B4"/>
    <w:rsid w:val="0096398E"/>
    <w:rsid w:val="009A07A5"/>
    <w:rsid w:val="009E164C"/>
    <w:rsid w:val="00B56A5F"/>
    <w:rsid w:val="00B661F2"/>
    <w:rsid w:val="00BD12BD"/>
    <w:rsid w:val="00C05C9E"/>
    <w:rsid w:val="00C30905"/>
    <w:rsid w:val="00C40755"/>
    <w:rsid w:val="00C6036D"/>
    <w:rsid w:val="00C871E1"/>
    <w:rsid w:val="00C97839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D6F90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06-01369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1181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2024-08-05T05:53:00Z</cp:lastPrinted>
  <dcterms:created xsi:type="dcterms:W3CDTF">2024-06-20T05:49:00Z</dcterms:created>
  <dcterms:modified xsi:type="dcterms:W3CDTF">2025-02-07T07:11:00Z</dcterms:modified>
</cp:coreProperties>
</file>