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5E09" w14:textId="327F01C5" w:rsidR="00575A09" w:rsidRPr="00575A09" w:rsidRDefault="00575A09" w:rsidP="00575A09">
      <w:pPr>
        <w:pStyle w:val="Normal"/>
        <w:jc w:val="center"/>
        <w:rPr>
          <w:rFonts w:ascii="Times New Roman" w:eastAsia="Calibri" w:hAnsi="Times New Roman" w:cs="Times New Roman"/>
          <w:b/>
        </w:rPr>
      </w:pPr>
      <w:r w:rsidRPr="00575A09">
        <w:rPr>
          <w:rFonts w:ascii="Times New Roman" w:eastAsia="Calibri" w:hAnsi="Times New Roman" w:cs="Times New Roman"/>
          <w:b/>
          <w:lang w:val="fr-FR"/>
        </w:rPr>
        <w:t xml:space="preserve">11ème </w:t>
      </w:r>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Compréhension</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écrite</w:t>
      </w:r>
      <w:proofErr w:type="spellEnd"/>
    </w:p>
    <w:p w14:paraId="2DC4628A" w14:textId="4D73A4E1" w:rsidR="00575A09" w:rsidRPr="00575A09" w:rsidRDefault="00575A09" w:rsidP="00575A09">
      <w:pPr>
        <w:pStyle w:val="Normal"/>
        <w:rPr>
          <w:rFonts w:ascii="Times New Roman" w:eastAsia="Calibri" w:hAnsi="Times New Roman" w:cs="Times New Roman"/>
          <w:b/>
          <w:lang w:val="fr-FR"/>
        </w:rPr>
      </w:pPr>
      <w:proofErr w:type="spellStart"/>
      <w:r w:rsidRPr="00575A09">
        <w:rPr>
          <w:rFonts w:ascii="Times New Roman" w:eastAsia="Calibri" w:hAnsi="Times New Roman" w:cs="Times New Roman"/>
          <w:b/>
        </w:rPr>
        <w:t>Lisez</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les</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textes</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Entourez</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la</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bonne</w:t>
      </w:r>
      <w:proofErr w:type="spellEnd"/>
      <w:r w:rsidRPr="00575A09">
        <w:rPr>
          <w:rFonts w:ascii="Times New Roman" w:eastAsia="Calibri" w:hAnsi="Times New Roman" w:cs="Times New Roman"/>
          <w:b/>
        </w:rPr>
        <w:t xml:space="preserve"> </w:t>
      </w:r>
      <w:proofErr w:type="spellStart"/>
      <w:r w:rsidRPr="00575A09">
        <w:rPr>
          <w:rFonts w:ascii="Times New Roman" w:eastAsia="Calibri" w:hAnsi="Times New Roman" w:cs="Times New Roman"/>
          <w:b/>
        </w:rPr>
        <w:t>réponse</w:t>
      </w:r>
      <w:proofErr w:type="spellEnd"/>
      <w:r w:rsidRPr="00575A09">
        <w:rPr>
          <w:rFonts w:ascii="Times New Roman" w:eastAsia="Calibri" w:hAnsi="Times New Roman" w:cs="Times New Roman"/>
          <w:b/>
        </w:rPr>
        <w:t xml:space="preserve">.                                </w:t>
      </w:r>
      <w:r w:rsidRPr="00575A09">
        <w:rPr>
          <w:rFonts w:ascii="Times New Roman" w:eastAsia="Calibri" w:hAnsi="Times New Roman" w:cs="Times New Roman"/>
          <w:b/>
          <w:i/>
        </w:rPr>
        <w:t xml:space="preserve">1 </w:t>
      </w:r>
      <w:proofErr w:type="spellStart"/>
      <w:r w:rsidRPr="00575A09">
        <w:rPr>
          <w:rFonts w:ascii="Times New Roman" w:eastAsia="Calibri" w:hAnsi="Times New Roman" w:cs="Times New Roman"/>
          <w:b/>
          <w:i/>
        </w:rPr>
        <w:t>point</w:t>
      </w:r>
      <w:proofErr w:type="spellEnd"/>
      <w:r w:rsidRPr="00575A09">
        <w:rPr>
          <w:rFonts w:ascii="Times New Roman" w:eastAsia="Calibri" w:hAnsi="Times New Roman" w:cs="Times New Roman"/>
          <w:b/>
          <w:i/>
        </w:rPr>
        <w:t xml:space="preserve"> </w:t>
      </w:r>
      <w:proofErr w:type="spellStart"/>
      <w:r w:rsidRPr="00575A09">
        <w:rPr>
          <w:rFonts w:ascii="Times New Roman" w:eastAsia="Calibri" w:hAnsi="Times New Roman" w:cs="Times New Roman"/>
          <w:b/>
          <w:i/>
        </w:rPr>
        <w:t>par</w:t>
      </w:r>
      <w:proofErr w:type="spellEnd"/>
      <w:r w:rsidRPr="00575A09">
        <w:rPr>
          <w:rFonts w:ascii="Times New Roman" w:eastAsia="Calibri" w:hAnsi="Times New Roman" w:cs="Times New Roman"/>
          <w:b/>
          <w:i/>
        </w:rPr>
        <w:t xml:space="preserve"> </w:t>
      </w:r>
      <w:proofErr w:type="spellStart"/>
      <w:r w:rsidRPr="00575A09">
        <w:rPr>
          <w:rFonts w:ascii="Times New Roman" w:eastAsia="Calibri" w:hAnsi="Times New Roman" w:cs="Times New Roman"/>
          <w:b/>
          <w:i/>
        </w:rPr>
        <w:t>réponse</w:t>
      </w:r>
      <w:proofErr w:type="spellEnd"/>
      <w:r w:rsidRPr="00575A09">
        <w:rPr>
          <w:rFonts w:ascii="Times New Roman" w:eastAsia="Calibri" w:hAnsi="Times New Roman" w:cs="Times New Roman"/>
          <w:b/>
          <w:i/>
        </w:rPr>
        <w:t xml:space="preserve"> </w:t>
      </w:r>
      <w:proofErr w:type="spellStart"/>
      <w:r w:rsidRPr="00575A09">
        <w:rPr>
          <w:rFonts w:ascii="Times New Roman" w:eastAsia="Calibri" w:hAnsi="Times New Roman" w:cs="Times New Roman"/>
          <w:b/>
          <w:i/>
        </w:rPr>
        <w:t>correcte</w:t>
      </w:r>
      <w:proofErr w:type="spellEnd"/>
    </w:p>
    <w:p w14:paraId="280AB458" w14:textId="46CFD252" w:rsidR="00575A09" w:rsidRPr="00575A09" w:rsidRDefault="00575A09" w:rsidP="00575A09">
      <w:pPr>
        <w:spacing w:after="200" w:line="276" w:lineRule="auto"/>
        <w:rPr>
          <w:rFonts w:ascii="Times New Roman" w:eastAsia="Calibri" w:hAnsi="Times New Roman" w:cs="Times New Roman"/>
          <w:b/>
          <w:bCs/>
          <w:kern w:val="0"/>
          <w:sz w:val="24"/>
          <w:szCs w:val="24"/>
          <w:u w:val="single"/>
          <w:lang w:val="fr-FR"/>
          <w14:ligatures w14:val="none"/>
        </w:rPr>
      </w:pPr>
      <w:r w:rsidRPr="00575A09">
        <w:rPr>
          <w:rFonts w:ascii="Times New Roman" w:hAnsi="Times New Roman" w:cs="Times New Roman"/>
          <w:b/>
          <w:bCs/>
          <w:lang w:val="fr-FR"/>
        </w:rPr>
        <w:t>1</w:t>
      </w:r>
      <w:r w:rsidRPr="00575A09">
        <w:rPr>
          <w:rFonts w:ascii="Times New Roman" w:hAnsi="Times New Roman" w:cs="Times New Roman"/>
          <w:b/>
          <w:bCs/>
          <w:vertAlign w:val="superscript"/>
          <w:lang w:val="fr-FR"/>
        </w:rPr>
        <w:t>er</w:t>
      </w:r>
      <w:r w:rsidRPr="00575A09">
        <w:rPr>
          <w:rFonts w:ascii="Times New Roman" w:eastAsia="Calibri" w:hAnsi="Times New Roman" w:cs="Times New Roman"/>
          <w:b/>
          <w:bCs/>
          <w:kern w:val="0"/>
          <w:sz w:val="24"/>
          <w:szCs w:val="24"/>
          <w:u w:val="single"/>
          <w:vertAlign w:val="superscript"/>
          <w:lang w:val="fr-FR"/>
          <w14:ligatures w14:val="none"/>
        </w:rPr>
        <w:t xml:space="preserve"> </w:t>
      </w:r>
      <w:r w:rsidRPr="00575A09">
        <w:rPr>
          <w:rFonts w:ascii="Times New Roman" w:eastAsia="Calibri" w:hAnsi="Times New Roman" w:cs="Times New Roman"/>
          <w:b/>
          <w:bCs/>
          <w:kern w:val="0"/>
          <w:sz w:val="24"/>
          <w:szCs w:val="24"/>
          <w:u w:val="single"/>
          <w:lang w:val="fr-FR"/>
          <w14:ligatures w14:val="none"/>
        </w:rPr>
        <w:t>texte</w:t>
      </w:r>
    </w:p>
    <w:p w14:paraId="3DB56D22" w14:textId="77777777" w:rsidR="00575A09" w:rsidRPr="00575A09" w:rsidRDefault="00575A09" w:rsidP="00575A09">
      <w:pPr>
        <w:spacing w:before="100" w:beforeAutospacing="1" w:after="100" w:afterAutospacing="1" w:line="240" w:lineRule="auto"/>
        <w:outlineLvl w:val="0"/>
        <w:rPr>
          <w:rFonts w:ascii="Times New Roman" w:eastAsia="Times New Roman" w:hAnsi="Times New Roman" w:cs="Times New Roman"/>
          <w:b/>
          <w:bCs/>
          <w:kern w:val="36"/>
          <w:lang w:val="fr-FR" w:eastAsia="fr-FR"/>
          <w14:ligatures w14:val="none"/>
        </w:rPr>
      </w:pPr>
      <w:r w:rsidRPr="00575A09">
        <w:rPr>
          <w:rFonts w:ascii="Times New Roman" w:eastAsia="Times New Roman" w:hAnsi="Times New Roman" w:cs="Times New Roman"/>
          <w:b/>
          <w:bCs/>
          <w:kern w:val="36"/>
          <w:lang w:val="fr-FR" w:eastAsia="fr-FR"/>
          <w14:ligatures w14:val="none"/>
        </w:rPr>
        <w:t>Il ne reste plus que 3 800 tigres au monde</w:t>
      </w:r>
    </w:p>
    <w:p w14:paraId="74289108"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kern w:val="0"/>
          <w:lang w:val="fr-FR" w:eastAsia="fr-FR"/>
          <w14:ligatures w14:val="none"/>
        </w:rPr>
      </w:pPr>
      <w:r w:rsidRPr="00575A09">
        <w:rPr>
          <w:rFonts w:ascii="Times New Roman" w:eastAsia="Times New Roman" w:hAnsi="Times New Roman" w:cs="Times New Roman"/>
          <w:kern w:val="0"/>
          <w:lang w:val="fr-FR" w:eastAsia="fr-FR"/>
          <w14:ligatures w14:val="none"/>
        </w:rPr>
        <w:t xml:space="preserve">La journée mondiale de la vie sauvage, instituée par l'ONU, a choisi pour thème cette année "Les grands félins, des prédateurs menacés". L'occasion d'attirer l'attention sur les lions, les jaguars, les léopards ou encore les tigres qui </w:t>
      </w:r>
      <w:proofErr w:type="spellStart"/>
      <w:r w:rsidRPr="00575A09">
        <w:rPr>
          <w:rFonts w:ascii="Times New Roman" w:eastAsia="Times New Roman" w:hAnsi="Times New Roman" w:cs="Times New Roman"/>
          <w:kern w:val="0"/>
          <w:lang w:val="fr-FR" w:eastAsia="fr-FR"/>
          <w14:ligatures w14:val="none"/>
        </w:rPr>
        <w:t>disparaîssent</w:t>
      </w:r>
      <w:proofErr w:type="spellEnd"/>
      <w:r w:rsidRPr="00575A09">
        <w:rPr>
          <w:rFonts w:ascii="Times New Roman" w:eastAsia="Times New Roman" w:hAnsi="Times New Roman" w:cs="Times New Roman"/>
          <w:kern w:val="0"/>
          <w:lang w:val="fr-FR" w:eastAsia="fr-FR"/>
          <w14:ligatures w14:val="none"/>
        </w:rPr>
        <w:t xml:space="preserve"> chaque jour un peu plus.</w:t>
      </w:r>
    </w:p>
    <w:p w14:paraId="5350DE62"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kern w:val="0"/>
          <w:lang w:val="fr-FR" w:eastAsia="fr-FR"/>
          <w14:ligatures w14:val="none"/>
        </w:rPr>
      </w:pPr>
      <w:r w:rsidRPr="00575A09">
        <w:rPr>
          <w:rFonts w:ascii="Times New Roman" w:eastAsia="Times New Roman" w:hAnsi="Times New Roman" w:cs="Times New Roman"/>
          <w:kern w:val="0"/>
          <w:lang w:val="fr-FR" w:eastAsia="fr-FR"/>
          <w14:ligatures w14:val="none"/>
        </w:rPr>
        <w:t xml:space="preserve">Les populations de ces animaux se réduisent à un rythme inquiétant. Parmi les 37 espèces de félins sauvages, 25 se trouvent sur </w:t>
      </w:r>
      <w:hyperlink r:id="rId5" w:tgtFrame="_blank" w:history="1">
        <w:r w:rsidRPr="00575A09">
          <w:rPr>
            <w:rFonts w:ascii="Times New Roman" w:eastAsia="Times New Roman" w:hAnsi="Times New Roman" w:cs="Times New Roman"/>
            <w:kern w:val="0"/>
            <w:lang w:val="fr-FR" w:eastAsia="fr-FR"/>
            <w14:ligatures w14:val="none"/>
          </w:rPr>
          <w:t>la liste rouge des espèces menacées de l'UICN</w:t>
        </w:r>
      </w:hyperlink>
      <w:r w:rsidRPr="00575A09">
        <w:rPr>
          <w:rFonts w:ascii="Times New Roman" w:eastAsia="Times New Roman" w:hAnsi="Times New Roman" w:cs="Times New Roman"/>
          <w:kern w:val="0"/>
          <w:lang w:val="fr-FR" w:eastAsia="fr-FR"/>
          <w14:ligatures w14:val="none"/>
        </w:rPr>
        <w:t xml:space="preserve">, l'Union internationale pour la conservation de la nature. Au cours de ces 100 dernières années, la population de tigres a par exemple chuté de plus de 95 %. </w:t>
      </w:r>
      <w:r w:rsidRPr="00575A09">
        <w:rPr>
          <w:rFonts w:ascii="Times New Roman" w:eastAsia="Times New Roman" w:hAnsi="Times New Roman" w:cs="Times New Roman"/>
          <w:bCs/>
          <w:kern w:val="0"/>
          <w:lang w:val="fr-FR" w:eastAsia="fr-FR"/>
          <w14:ligatures w14:val="none"/>
        </w:rPr>
        <w:t xml:space="preserve">3 800 tigres. </w:t>
      </w:r>
      <w:proofErr w:type="gramStart"/>
      <w:r w:rsidRPr="00575A09">
        <w:rPr>
          <w:rFonts w:ascii="Times New Roman" w:eastAsia="Times New Roman" w:hAnsi="Times New Roman" w:cs="Times New Roman"/>
          <w:bCs/>
          <w:kern w:val="0"/>
          <w:lang w:val="fr-FR" w:eastAsia="fr-FR"/>
          <w14:ligatures w14:val="none"/>
        </w:rPr>
        <w:t>voilà</w:t>
      </w:r>
      <w:proofErr w:type="gramEnd"/>
      <w:r w:rsidRPr="00575A09">
        <w:rPr>
          <w:rFonts w:ascii="Times New Roman" w:eastAsia="Times New Roman" w:hAnsi="Times New Roman" w:cs="Times New Roman"/>
          <w:bCs/>
          <w:kern w:val="0"/>
          <w:lang w:val="fr-FR" w:eastAsia="fr-FR"/>
          <w14:ligatures w14:val="none"/>
        </w:rPr>
        <w:t xml:space="preserve"> ce qu'il reste aujourd’hui sur l'ensemble de la planète. Il y a un siècle, ils étaient un peu plus de 100 000.</w:t>
      </w:r>
      <w:r w:rsidRPr="00575A09">
        <w:rPr>
          <w:rFonts w:ascii="Times New Roman" w:eastAsia="Times New Roman" w:hAnsi="Times New Roman" w:cs="Times New Roman"/>
          <w:b/>
          <w:bCs/>
          <w:kern w:val="0"/>
          <w:lang w:val="fr-FR" w:eastAsia="fr-FR"/>
          <w14:ligatures w14:val="none"/>
        </w:rPr>
        <w:t xml:space="preserve">  </w:t>
      </w:r>
    </w:p>
    <w:p w14:paraId="607046D1"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i/>
          <w:iCs/>
          <w:kern w:val="0"/>
          <w:lang w:val="fr-FR" w:eastAsia="fr-FR"/>
          <w14:ligatures w14:val="none"/>
        </w:rPr>
      </w:pPr>
      <w:r w:rsidRPr="00575A09">
        <w:rPr>
          <w:rFonts w:ascii="Times New Roman" w:eastAsia="Times New Roman" w:hAnsi="Times New Roman" w:cs="Times New Roman"/>
          <w:kern w:val="0"/>
          <w:lang w:val="fr-FR" w:eastAsia="fr-FR"/>
          <w14:ligatures w14:val="none"/>
        </w:rPr>
        <w:t xml:space="preserve">Le danger vient bien sûr du braconnage, mais aussi de la disparition de l'habitat du tigre et de ses proies. Et tout ça, c'est en grande partie de notre faute. Aussi, le tigre est un animal qui a besoin d'un espace vital très grand pour se déplacer, se nourrir, se reproduire, explique Stéphane Ringuet </w:t>
      </w:r>
      <w:r w:rsidRPr="00575A09">
        <w:rPr>
          <w:rFonts w:ascii="Times New Roman" w:eastAsia="Times New Roman" w:hAnsi="Times New Roman" w:cs="Times New Roman"/>
          <w:i/>
          <w:iCs/>
          <w:kern w:val="0"/>
          <w:lang w:val="fr-FR" w:eastAsia="fr-FR"/>
          <w14:ligatures w14:val="none"/>
        </w:rPr>
        <w:t>: "Si on n'arrive plus à maintenir ces espaces de grande taille, on n'arrive pas à maintenir une population viable de tigres. Donc la question fondamentale aujourd'hui c'est de garantir de grands espaces, de grands paysages qui permettront de maintenir des populations."</w:t>
      </w:r>
    </w:p>
    <w:p w14:paraId="4E59AB5F" w14:textId="77777777" w:rsidR="00575A09" w:rsidRPr="00575A09" w:rsidRDefault="00575A09" w:rsidP="00575A09">
      <w:pPr>
        <w:numPr>
          <w:ilvl w:val="0"/>
          <w:numId w:val="1"/>
        </w:numPr>
        <w:spacing w:after="0" w:line="240" w:lineRule="auto"/>
        <w:jc w:val="both"/>
        <w:rPr>
          <w:rFonts w:ascii="Times New Roman" w:eastAsia="Times New Roman" w:hAnsi="Times New Roman" w:cs="Times New Roman"/>
          <w:b/>
          <w:kern w:val="0"/>
          <w:szCs w:val="24"/>
          <w:lang w:val="fr-FR" w:eastAsia="fr-FR"/>
          <w14:ligatures w14:val="none"/>
        </w:rPr>
      </w:pPr>
      <w:r w:rsidRPr="00575A09">
        <w:rPr>
          <w:rFonts w:ascii="Times New Roman" w:eastAsia="Times New Roman" w:hAnsi="Times New Roman" w:cs="Times New Roman"/>
          <w:b/>
          <w:kern w:val="0"/>
          <w:szCs w:val="24"/>
          <w:lang w:val="fr-FR" w:eastAsia="fr-FR"/>
          <w14:ligatures w14:val="none"/>
        </w:rPr>
        <w:t xml:space="preserve">Combien de tigres ont disparu depuis les 100 </w:t>
      </w:r>
      <w:proofErr w:type="spellStart"/>
      <w:r w:rsidRPr="00575A09">
        <w:rPr>
          <w:rFonts w:ascii="Times New Roman" w:eastAsia="Times New Roman" w:hAnsi="Times New Roman" w:cs="Times New Roman"/>
          <w:b/>
          <w:kern w:val="0"/>
          <w:szCs w:val="24"/>
          <w:lang w:val="fr-FR" w:eastAsia="fr-FR"/>
          <w14:ligatures w14:val="none"/>
        </w:rPr>
        <w:t>denières</w:t>
      </w:r>
      <w:proofErr w:type="spellEnd"/>
      <w:r w:rsidRPr="00575A09">
        <w:rPr>
          <w:rFonts w:ascii="Times New Roman" w:eastAsia="Times New Roman" w:hAnsi="Times New Roman" w:cs="Times New Roman"/>
          <w:b/>
          <w:kern w:val="0"/>
          <w:szCs w:val="24"/>
          <w:lang w:val="fr-FR" w:eastAsia="fr-FR"/>
          <w14:ligatures w14:val="none"/>
        </w:rPr>
        <w:t xml:space="preserve"> années ?</w:t>
      </w:r>
    </w:p>
    <w:p w14:paraId="6110477B" w14:textId="77777777" w:rsidR="00575A09" w:rsidRPr="00575A09" w:rsidRDefault="00575A09" w:rsidP="00575A09">
      <w:pPr>
        <w:numPr>
          <w:ilvl w:val="0"/>
          <w:numId w:val="2"/>
        </w:numPr>
        <w:spacing w:after="0" w:line="240" w:lineRule="auto"/>
        <w:jc w:val="both"/>
        <w:rPr>
          <w:rFonts w:ascii="Times New Roman" w:eastAsia="Times New Roman" w:hAnsi="Times New Roman" w:cs="Times New Roman"/>
          <w:kern w:val="0"/>
          <w:szCs w:val="24"/>
          <w:lang w:val="fr-FR" w:eastAsia="fr-FR"/>
          <w14:ligatures w14:val="none"/>
        </w:rPr>
        <w:sectPr w:rsidR="00575A09" w:rsidRPr="00575A09" w:rsidSect="00575A09">
          <w:pgSz w:w="12240" w:h="15840"/>
          <w:pgMar w:top="630" w:right="1041" w:bottom="426" w:left="851" w:header="709" w:footer="0" w:gutter="0"/>
          <w:cols w:space="708"/>
          <w:docGrid w:linePitch="360"/>
        </w:sectPr>
      </w:pPr>
    </w:p>
    <w:p w14:paraId="48933012" w14:textId="77777777" w:rsidR="00575A09" w:rsidRPr="00575A09" w:rsidRDefault="00575A09" w:rsidP="00575A09">
      <w:pPr>
        <w:numPr>
          <w:ilvl w:val="0"/>
          <w:numId w:val="2"/>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3800.</w:t>
      </w:r>
    </w:p>
    <w:p w14:paraId="51A7FC14" w14:textId="77777777" w:rsidR="00575A09" w:rsidRPr="00575A09" w:rsidRDefault="00575A09" w:rsidP="00575A09">
      <w:pPr>
        <w:numPr>
          <w:ilvl w:val="0"/>
          <w:numId w:val="2"/>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Plus de 90 000.</w:t>
      </w:r>
    </w:p>
    <w:p w14:paraId="347E676E" w14:textId="77777777" w:rsidR="00575A09" w:rsidRPr="00575A09" w:rsidRDefault="00575A09" w:rsidP="00575A09">
      <w:pPr>
        <w:numPr>
          <w:ilvl w:val="0"/>
          <w:numId w:val="2"/>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100 000.</w:t>
      </w:r>
    </w:p>
    <w:p w14:paraId="7052AA78" w14:textId="77777777" w:rsidR="00575A09" w:rsidRPr="00575A09" w:rsidRDefault="00575A09" w:rsidP="00575A09">
      <w:pPr>
        <w:numPr>
          <w:ilvl w:val="0"/>
          <w:numId w:val="2"/>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37.</w:t>
      </w:r>
    </w:p>
    <w:p w14:paraId="2E62B0AF"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1B21036A"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pPr>
    </w:p>
    <w:p w14:paraId="5C8CCB2E" w14:textId="77777777" w:rsidR="00575A09" w:rsidRPr="00575A09" w:rsidRDefault="00575A09" w:rsidP="00575A09">
      <w:pPr>
        <w:numPr>
          <w:ilvl w:val="0"/>
          <w:numId w:val="1"/>
        </w:numPr>
        <w:spacing w:after="0" w:line="240" w:lineRule="auto"/>
        <w:jc w:val="both"/>
        <w:rPr>
          <w:rFonts w:ascii="Times New Roman" w:eastAsia="Times New Roman" w:hAnsi="Times New Roman" w:cs="Times New Roman"/>
          <w:b/>
          <w:kern w:val="0"/>
          <w:szCs w:val="24"/>
          <w:lang w:val="fr-FR" w:eastAsia="fr-FR"/>
          <w14:ligatures w14:val="none"/>
        </w:rPr>
      </w:pPr>
      <w:r w:rsidRPr="00575A09">
        <w:rPr>
          <w:rFonts w:ascii="Times New Roman" w:eastAsia="Times New Roman" w:hAnsi="Times New Roman" w:cs="Times New Roman"/>
          <w:b/>
          <w:kern w:val="0"/>
          <w:szCs w:val="24"/>
          <w:lang w:val="fr-FR" w:eastAsia="fr-FR"/>
          <w14:ligatures w14:val="none"/>
        </w:rPr>
        <w:t xml:space="preserve">Quel animal n’est pas cité parmi les animaux menacés ? </w:t>
      </w:r>
    </w:p>
    <w:p w14:paraId="205B7D1A" w14:textId="77777777" w:rsidR="00575A09" w:rsidRPr="00575A09" w:rsidRDefault="00575A09" w:rsidP="00575A09">
      <w:pPr>
        <w:numPr>
          <w:ilvl w:val="0"/>
          <w:numId w:val="3"/>
        </w:numPr>
        <w:spacing w:after="0" w:line="240" w:lineRule="auto"/>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space="708"/>
          <w:docGrid w:linePitch="360"/>
        </w:sectPr>
      </w:pPr>
    </w:p>
    <w:p w14:paraId="70DB1CAB" w14:textId="77777777" w:rsidR="00575A09" w:rsidRPr="00575A09" w:rsidRDefault="00575A09" w:rsidP="00575A09">
      <w:pPr>
        <w:numPr>
          <w:ilvl w:val="0"/>
          <w:numId w:val="3"/>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 lion.</w:t>
      </w:r>
    </w:p>
    <w:p w14:paraId="20E7BE3D" w14:textId="77777777" w:rsidR="00575A09" w:rsidRPr="00575A09" w:rsidRDefault="00575A09" w:rsidP="00575A09">
      <w:pPr>
        <w:numPr>
          <w:ilvl w:val="0"/>
          <w:numId w:val="3"/>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 léopard.</w:t>
      </w:r>
    </w:p>
    <w:p w14:paraId="7579F636" w14:textId="77777777" w:rsidR="00575A09" w:rsidRPr="00575A09" w:rsidRDefault="00575A09" w:rsidP="00575A09">
      <w:pPr>
        <w:numPr>
          <w:ilvl w:val="0"/>
          <w:numId w:val="3"/>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 tigre.</w:t>
      </w:r>
    </w:p>
    <w:p w14:paraId="62E75D77" w14:textId="77777777" w:rsidR="00575A09" w:rsidRPr="00575A09" w:rsidRDefault="00575A09" w:rsidP="00575A09">
      <w:pPr>
        <w:numPr>
          <w:ilvl w:val="0"/>
          <w:numId w:val="3"/>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 lynx.</w:t>
      </w:r>
    </w:p>
    <w:p w14:paraId="60F99524"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61DB6A08"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pPr>
    </w:p>
    <w:p w14:paraId="397F9A96" w14:textId="77777777" w:rsidR="00575A09" w:rsidRPr="00575A09" w:rsidRDefault="00575A09" w:rsidP="00575A09">
      <w:pPr>
        <w:numPr>
          <w:ilvl w:val="0"/>
          <w:numId w:val="1"/>
        </w:numPr>
        <w:spacing w:after="0" w:line="240" w:lineRule="auto"/>
        <w:jc w:val="both"/>
        <w:rPr>
          <w:rFonts w:ascii="Times New Roman" w:eastAsia="Times New Roman" w:hAnsi="Times New Roman" w:cs="Times New Roman"/>
          <w:b/>
          <w:kern w:val="0"/>
          <w:szCs w:val="24"/>
          <w:lang w:val="fr-FR" w:eastAsia="fr-FR"/>
          <w14:ligatures w14:val="none"/>
        </w:rPr>
      </w:pPr>
      <w:r w:rsidRPr="00575A09">
        <w:rPr>
          <w:rFonts w:ascii="Times New Roman" w:eastAsia="Times New Roman" w:hAnsi="Times New Roman" w:cs="Times New Roman"/>
          <w:b/>
          <w:kern w:val="0"/>
          <w:szCs w:val="24"/>
          <w:lang w:val="fr-FR" w:eastAsia="fr-FR"/>
          <w14:ligatures w14:val="none"/>
        </w:rPr>
        <w:t xml:space="preserve">Lequel des éléments ci-dessous n’est pas cité comme responsable de la disparition des tigres ? </w:t>
      </w:r>
    </w:p>
    <w:p w14:paraId="6F5A329F" w14:textId="77777777" w:rsidR="00575A09" w:rsidRPr="00575A09" w:rsidRDefault="00575A09" w:rsidP="00575A09">
      <w:pPr>
        <w:numPr>
          <w:ilvl w:val="0"/>
          <w:numId w:val="4"/>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Les maladies.</w:t>
      </w:r>
    </w:p>
    <w:p w14:paraId="7254FE90" w14:textId="77777777" w:rsidR="00575A09" w:rsidRPr="00575A09" w:rsidRDefault="00575A09" w:rsidP="00575A09">
      <w:pPr>
        <w:numPr>
          <w:ilvl w:val="0"/>
          <w:numId w:val="4"/>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La disparition des animaux dont ils se nourrissent.</w:t>
      </w:r>
    </w:p>
    <w:p w14:paraId="41B6BD71" w14:textId="77777777" w:rsidR="00575A09" w:rsidRPr="00575A09" w:rsidRDefault="00575A09" w:rsidP="00575A09">
      <w:pPr>
        <w:numPr>
          <w:ilvl w:val="0"/>
          <w:numId w:val="4"/>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L’Homme.</w:t>
      </w:r>
    </w:p>
    <w:p w14:paraId="1A8E7DE2" w14:textId="77777777" w:rsidR="00575A09" w:rsidRPr="00575A09" w:rsidRDefault="00575A09" w:rsidP="00575A09">
      <w:pPr>
        <w:numPr>
          <w:ilvl w:val="0"/>
          <w:numId w:val="4"/>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Le braconnage.</w:t>
      </w:r>
    </w:p>
    <w:p w14:paraId="677FF4CE"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pPr>
    </w:p>
    <w:p w14:paraId="32DF7B66" w14:textId="77777777" w:rsidR="00575A09" w:rsidRPr="00575A09" w:rsidRDefault="00575A09" w:rsidP="00575A09">
      <w:pPr>
        <w:numPr>
          <w:ilvl w:val="0"/>
          <w:numId w:val="1"/>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b/>
          <w:kern w:val="0"/>
          <w:szCs w:val="24"/>
          <w:lang w:val="fr-FR" w:eastAsia="fr-FR"/>
          <w14:ligatures w14:val="none"/>
        </w:rPr>
        <w:t xml:space="preserve">Selon l’article, de quoi a-t-on besoin en priorité pour stopper la disparition des tigres ? </w:t>
      </w:r>
    </w:p>
    <w:p w14:paraId="428DB57F" w14:textId="77777777" w:rsidR="00575A09" w:rsidRPr="00575A09" w:rsidRDefault="00575A09" w:rsidP="00575A09">
      <w:pPr>
        <w:numPr>
          <w:ilvl w:val="0"/>
          <w:numId w:val="5"/>
        </w:numPr>
        <w:spacing w:after="0" w:line="240" w:lineRule="auto"/>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space="708"/>
          <w:docGrid w:linePitch="360"/>
        </w:sectPr>
      </w:pPr>
    </w:p>
    <w:p w14:paraId="5178A0E1" w14:textId="77777777" w:rsidR="00575A09" w:rsidRPr="00575A09" w:rsidRDefault="00575A09" w:rsidP="00575A09">
      <w:pPr>
        <w:numPr>
          <w:ilvl w:val="0"/>
          <w:numId w:val="5"/>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De grands espaces.</w:t>
      </w:r>
    </w:p>
    <w:p w14:paraId="1BC0A61E" w14:textId="77777777" w:rsidR="00575A09" w:rsidRPr="00575A09" w:rsidRDefault="00575A09" w:rsidP="00575A09">
      <w:pPr>
        <w:numPr>
          <w:ilvl w:val="0"/>
          <w:numId w:val="5"/>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 xml:space="preserve">De réduire la pollution. </w:t>
      </w:r>
    </w:p>
    <w:p w14:paraId="48B18039" w14:textId="77777777" w:rsidR="00575A09" w:rsidRPr="00575A09" w:rsidRDefault="00575A09" w:rsidP="00575A09">
      <w:pPr>
        <w:numPr>
          <w:ilvl w:val="0"/>
          <w:numId w:val="5"/>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De planter plus d’arbres.</w:t>
      </w:r>
    </w:p>
    <w:p w14:paraId="5C90F4CE" w14:textId="77777777" w:rsidR="00575A09" w:rsidRPr="00575A09" w:rsidRDefault="00575A09" w:rsidP="00575A09">
      <w:pPr>
        <w:numPr>
          <w:ilvl w:val="0"/>
          <w:numId w:val="5"/>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De médicaments.</w:t>
      </w:r>
    </w:p>
    <w:p w14:paraId="400C6478"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36771D12" w14:textId="77777777" w:rsidR="00575A09" w:rsidRPr="00575A09" w:rsidRDefault="00575A09" w:rsidP="00575A09">
      <w:pPr>
        <w:spacing w:after="0" w:line="240" w:lineRule="auto"/>
        <w:ind w:left="1080"/>
        <w:jc w:val="both"/>
        <w:rPr>
          <w:rFonts w:ascii="Times New Roman" w:eastAsia="Times New Roman" w:hAnsi="Times New Roman" w:cs="Times New Roman"/>
          <w:kern w:val="0"/>
          <w:szCs w:val="24"/>
          <w:lang w:val="fr-FR" w:eastAsia="fr-FR"/>
          <w14:ligatures w14:val="none"/>
        </w:rPr>
      </w:pPr>
    </w:p>
    <w:p w14:paraId="12A30E57" w14:textId="77777777" w:rsidR="00575A09" w:rsidRPr="00575A09" w:rsidRDefault="00575A09" w:rsidP="00575A09">
      <w:pPr>
        <w:spacing w:after="0" w:line="240" w:lineRule="auto"/>
        <w:ind w:left="720"/>
        <w:jc w:val="both"/>
        <w:rPr>
          <w:rFonts w:ascii="Times New Roman" w:eastAsia="Times New Roman" w:hAnsi="Times New Roman" w:cs="Times New Roman"/>
          <w:b/>
          <w:kern w:val="0"/>
          <w:szCs w:val="24"/>
          <w:lang w:val="fr-FR" w:eastAsia="fr-FR"/>
          <w14:ligatures w14:val="none"/>
        </w:rPr>
      </w:pPr>
    </w:p>
    <w:p w14:paraId="1469C812" w14:textId="77777777" w:rsidR="00575A09" w:rsidRPr="00575A09" w:rsidRDefault="00575A09" w:rsidP="00575A09">
      <w:pPr>
        <w:numPr>
          <w:ilvl w:val="0"/>
          <w:numId w:val="1"/>
        </w:numPr>
        <w:spacing w:after="0" w:line="240" w:lineRule="auto"/>
        <w:jc w:val="both"/>
        <w:rPr>
          <w:rFonts w:ascii="Times New Roman" w:eastAsia="Times New Roman" w:hAnsi="Times New Roman" w:cs="Times New Roman"/>
          <w:b/>
          <w:kern w:val="0"/>
          <w:szCs w:val="24"/>
          <w:lang w:val="fr-FR" w:eastAsia="fr-FR"/>
          <w14:ligatures w14:val="none"/>
        </w:rPr>
      </w:pPr>
      <w:r w:rsidRPr="00575A09">
        <w:rPr>
          <w:rFonts w:ascii="Times New Roman" w:eastAsia="Times New Roman" w:hAnsi="Times New Roman" w:cs="Times New Roman"/>
          <w:b/>
          <w:kern w:val="0"/>
          <w:szCs w:val="24"/>
          <w:lang w:val="fr-FR" w:eastAsia="fr-FR"/>
          <w14:ligatures w14:val="none"/>
        </w:rPr>
        <w:t xml:space="preserve">Lequel des éléments ci-dessous n’est pas cité parmi les besoins du tigre ? </w:t>
      </w:r>
    </w:p>
    <w:p w14:paraId="392D1150" w14:textId="77777777" w:rsidR="00575A09" w:rsidRPr="00575A09" w:rsidRDefault="00575A09" w:rsidP="00575A09">
      <w:pPr>
        <w:numPr>
          <w:ilvl w:val="0"/>
          <w:numId w:val="6"/>
        </w:numPr>
        <w:spacing w:after="0" w:line="240" w:lineRule="auto"/>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space="708"/>
          <w:docGrid w:linePitch="360"/>
        </w:sectPr>
      </w:pPr>
    </w:p>
    <w:p w14:paraId="10FDFB70" w14:textId="77777777" w:rsidR="00575A09" w:rsidRPr="00575A09" w:rsidRDefault="00575A09" w:rsidP="00575A09">
      <w:pPr>
        <w:numPr>
          <w:ilvl w:val="0"/>
          <w:numId w:val="6"/>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Se déplacer.</w:t>
      </w:r>
    </w:p>
    <w:p w14:paraId="7AA3B533" w14:textId="77777777" w:rsidR="00575A09" w:rsidRPr="00575A09" w:rsidRDefault="00575A09" w:rsidP="00575A09">
      <w:pPr>
        <w:numPr>
          <w:ilvl w:val="0"/>
          <w:numId w:val="6"/>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Se nourrir.</w:t>
      </w:r>
    </w:p>
    <w:p w14:paraId="756B6A99" w14:textId="77777777" w:rsidR="00575A09" w:rsidRPr="00575A09" w:rsidRDefault="00575A09" w:rsidP="00575A09">
      <w:pPr>
        <w:numPr>
          <w:ilvl w:val="0"/>
          <w:numId w:val="6"/>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Se reproduire.</w:t>
      </w:r>
    </w:p>
    <w:p w14:paraId="34E56033" w14:textId="77777777" w:rsidR="00575A09" w:rsidRPr="00575A09" w:rsidRDefault="00575A09" w:rsidP="00575A09">
      <w:pPr>
        <w:numPr>
          <w:ilvl w:val="0"/>
          <w:numId w:val="6"/>
        </w:numPr>
        <w:spacing w:after="0" w:line="240" w:lineRule="auto"/>
        <w:jc w:val="both"/>
        <w:rPr>
          <w:rFonts w:ascii="Times New Roman" w:eastAsia="Times New Roman" w:hAnsi="Times New Roman" w:cs="Times New Roman"/>
          <w:kern w:val="0"/>
          <w:szCs w:val="24"/>
          <w:lang w:val="fr-FR" w:eastAsia="fr-FR"/>
          <w14:ligatures w14:val="none"/>
        </w:rPr>
      </w:pPr>
      <w:r w:rsidRPr="00575A09">
        <w:rPr>
          <w:rFonts w:ascii="Times New Roman" w:eastAsia="Times New Roman" w:hAnsi="Times New Roman" w:cs="Times New Roman"/>
          <w:kern w:val="0"/>
          <w:szCs w:val="24"/>
          <w:lang w:val="fr-FR" w:eastAsia="fr-FR"/>
          <w14:ligatures w14:val="none"/>
        </w:rPr>
        <w:t>Jouer.</w:t>
      </w:r>
    </w:p>
    <w:p w14:paraId="5EA85EAA" w14:textId="77777777" w:rsidR="00575A09" w:rsidRPr="00575A09" w:rsidRDefault="00575A09" w:rsidP="00575A09">
      <w:pPr>
        <w:spacing w:after="0" w:line="240" w:lineRule="auto"/>
        <w:jc w:val="both"/>
        <w:rPr>
          <w:rFonts w:ascii="Times New Roman" w:eastAsia="Times New Roman" w:hAnsi="Times New Roman" w:cs="Times New Roman"/>
          <w:kern w:val="0"/>
          <w:szCs w:val="24"/>
          <w:lang w:val="fr-FR" w:eastAsia="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7B9F12A7" w14:textId="19C29216" w:rsidR="00575A09" w:rsidRPr="00575A09" w:rsidRDefault="00575A09" w:rsidP="00575A09">
      <w:pPr>
        <w:spacing w:after="200" w:line="276" w:lineRule="auto"/>
        <w:rPr>
          <w:rFonts w:ascii="Times New Roman" w:eastAsia="Calibri" w:hAnsi="Times New Roman" w:cs="Times New Roman"/>
          <w:b/>
          <w:kern w:val="0"/>
          <w:sz w:val="24"/>
          <w:szCs w:val="24"/>
          <w:u w:val="single"/>
          <w:lang w:val="fr-FR"/>
          <w14:ligatures w14:val="none"/>
        </w:rPr>
      </w:pPr>
      <w:r w:rsidRPr="00575A09">
        <w:rPr>
          <w:rFonts w:ascii="Times New Roman" w:eastAsia="Calibri" w:hAnsi="Times New Roman" w:cs="Times New Roman"/>
          <w:b/>
          <w:kern w:val="0"/>
          <w:sz w:val="24"/>
          <w:szCs w:val="24"/>
          <w:u w:val="single"/>
          <w14:ligatures w14:val="none"/>
        </w:rPr>
        <w:lastRenderedPageBreak/>
        <w:t>2</w:t>
      </w:r>
      <w:proofErr w:type="spellStart"/>
      <w:r w:rsidRPr="00575A09">
        <w:rPr>
          <w:rFonts w:ascii="Times New Roman" w:eastAsia="Calibri" w:hAnsi="Times New Roman" w:cs="Times New Roman"/>
          <w:b/>
          <w:kern w:val="0"/>
          <w:sz w:val="24"/>
          <w:szCs w:val="24"/>
          <w:u w:val="single"/>
          <w:vertAlign w:val="superscript"/>
          <w:lang w:val="fr-FR"/>
          <w14:ligatures w14:val="none"/>
        </w:rPr>
        <w:t>ème</w:t>
      </w:r>
      <w:proofErr w:type="spellEnd"/>
      <w:r w:rsidRPr="00575A09">
        <w:rPr>
          <w:rFonts w:ascii="Times New Roman" w:eastAsia="Calibri" w:hAnsi="Times New Roman" w:cs="Times New Roman"/>
          <w:b/>
          <w:kern w:val="0"/>
          <w:sz w:val="24"/>
          <w:szCs w:val="24"/>
          <w:u w:val="single"/>
          <w:lang w:val="fr-FR"/>
          <w14:ligatures w14:val="none"/>
        </w:rPr>
        <w:t xml:space="preserve"> texte</w:t>
      </w:r>
    </w:p>
    <w:p w14:paraId="209B7CB8" w14:textId="77777777" w:rsidR="00575A09" w:rsidRPr="00575A09" w:rsidRDefault="00575A09" w:rsidP="00575A09">
      <w:pPr>
        <w:spacing w:before="100" w:beforeAutospacing="1" w:after="100" w:afterAutospacing="1" w:line="240" w:lineRule="auto"/>
        <w:outlineLvl w:val="0"/>
        <w:rPr>
          <w:rFonts w:ascii="Times New Roman" w:eastAsia="Times New Roman" w:hAnsi="Times New Roman" w:cs="Times New Roman"/>
          <w:b/>
          <w:bCs/>
          <w:kern w:val="36"/>
          <w:sz w:val="24"/>
          <w:szCs w:val="24"/>
          <w:lang w:val="fr-FR"/>
          <w14:ligatures w14:val="none"/>
        </w:rPr>
      </w:pPr>
      <w:r w:rsidRPr="00575A09">
        <w:rPr>
          <w:rFonts w:ascii="Times New Roman" w:eastAsia="Times New Roman" w:hAnsi="Times New Roman" w:cs="Times New Roman"/>
          <w:b/>
          <w:bCs/>
          <w:kern w:val="36"/>
          <w:sz w:val="24"/>
          <w:szCs w:val="24"/>
          <w:lang w:val="fr-FR"/>
          <w14:ligatures w14:val="none"/>
        </w:rPr>
        <w:t>Retour du froid avant l'arrivée du printemps</w:t>
      </w:r>
    </w:p>
    <w:p w14:paraId="080C4FA0" w14:textId="77777777" w:rsidR="00575A09" w:rsidRPr="00575A09" w:rsidRDefault="00575A09" w:rsidP="00575A09">
      <w:pPr>
        <w:keepNext/>
        <w:keepLines/>
        <w:spacing w:before="200" w:after="0" w:line="276" w:lineRule="auto"/>
        <w:jc w:val="both"/>
        <w:outlineLvl w:val="1"/>
        <w:rPr>
          <w:rFonts w:ascii="Times New Roman" w:eastAsia="Times New Roman" w:hAnsi="Times New Roman" w:cs="Times New Roman"/>
          <w:bCs/>
          <w:kern w:val="0"/>
          <w:lang w:val="fr-FR"/>
          <w14:ligatures w14:val="none"/>
        </w:rPr>
      </w:pPr>
      <w:r w:rsidRPr="00575A09">
        <w:rPr>
          <w:rFonts w:ascii="Times New Roman" w:eastAsia="Times New Roman" w:hAnsi="Times New Roman" w:cs="Times New Roman"/>
          <w:bCs/>
          <w:kern w:val="0"/>
          <w:lang w:val="fr-FR"/>
          <w14:ligatures w14:val="none"/>
        </w:rPr>
        <w:t>Le froid est de retour dans de nombreuses régions d'Europe. Cela provoque le déclenchement du plan "grand froid" à Paris et les craintes des agriculteurs. En Grande-Bretagne certains vols ont été annulés.</w:t>
      </w:r>
    </w:p>
    <w:p w14:paraId="5B576A1E"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kern w:val="0"/>
          <w:lang w:val="fr-FR" w:eastAsia="fr-FR"/>
          <w14:ligatures w14:val="none"/>
        </w:rPr>
      </w:pPr>
      <w:r w:rsidRPr="00575A09">
        <w:rPr>
          <w:rFonts w:ascii="Times New Roman" w:eastAsia="Times New Roman" w:hAnsi="Times New Roman" w:cs="Times New Roman"/>
          <w:kern w:val="0"/>
          <w:lang w:val="fr-FR" w:eastAsia="fr-FR"/>
          <w14:ligatures w14:val="none"/>
        </w:rPr>
        <w:t>Un vaste anticyclone centré sur la Norvège et une dépression en Méditerranée provoquent un vent de nord-est froid. Le froid arrive par le nord-est avec des températures qui chutent par rapport à hier de 10°C.</w:t>
      </w:r>
    </w:p>
    <w:p w14:paraId="438ED531"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kern w:val="0"/>
          <w:lang w:val="fr-FR" w:eastAsia="fr-FR"/>
          <w14:ligatures w14:val="none"/>
        </w:rPr>
      </w:pPr>
      <w:r w:rsidRPr="00575A09">
        <w:rPr>
          <w:rFonts w:ascii="Times New Roman" w:eastAsia="Times New Roman" w:hAnsi="Times New Roman" w:cs="Times New Roman"/>
          <w:kern w:val="0"/>
          <w:lang w:val="fr-FR" w:eastAsia="fr-FR"/>
          <w14:ligatures w14:val="none"/>
        </w:rPr>
        <w:t xml:space="preserve">Deux skieurs, un Français et un Suisse, sont morts et deux autres Français sont portés disparus après une avalanche survenue vendredi sur la commune de </w:t>
      </w:r>
      <w:proofErr w:type="spellStart"/>
      <w:r w:rsidRPr="00575A09">
        <w:rPr>
          <w:rFonts w:ascii="Times New Roman" w:eastAsia="Times New Roman" w:hAnsi="Times New Roman" w:cs="Times New Roman"/>
          <w:kern w:val="0"/>
          <w:lang w:val="fr-FR" w:eastAsia="fr-FR"/>
          <w14:ligatures w14:val="none"/>
        </w:rPr>
        <w:t>Riddes</w:t>
      </w:r>
      <w:proofErr w:type="spellEnd"/>
      <w:r w:rsidRPr="00575A09">
        <w:rPr>
          <w:rFonts w:ascii="Times New Roman" w:eastAsia="Times New Roman" w:hAnsi="Times New Roman" w:cs="Times New Roman"/>
          <w:kern w:val="0"/>
          <w:lang w:val="fr-FR" w:eastAsia="fr-FR"/>
          <w14:ligatures w14:val="none"/>
        </w:rPr>
        <w:t>, dans le canton du Valais en Suisse.</w:t>
      </w:r>
    </w:p>
    <w:p w14:paraId="59959FE7" w14:textId="77777777" w:rsidR="00575A09" w:rsidRPr="00575A09" w:rsidRDefault="00575A09" w:rsidP="00575A09">
      <w:pPr>
        <w:spacing w:before="100" w:beforeAutospacing="1" w:after="100" w:afterAutospacing="1" w:line="240" w:lineRule="auto"/>
        <w:jc w:val="both"/>
        <w:rPr>
          <w:rFonts w:ascii="Times New Roman" w:eastAsia="Times New Roman" w:hAnsi="Times New Roman" w:cs="Times New Roman"/>
          <w:kern w:val="0"/>
          <w:lang w:val="fr-FR" w:eastAsia="fr-FR"/>
          <w14:ligatures w14:val="none"/>
        </w:rPr>
      </w:pPr>
      <w:r w:rsidRPr="00575A09">
        <w:rPr>
          <w:rFonts w:ascii="Times New Roman" w:eastAsia="Times New Roman" w:hAnsi="Times New Roman" w:cs="Times New Roman"/>
          <w:kern w:val="0"/>
          <w:lang w:val="fr-FR" w:eastAsia="fr-FR"/>
          <w14:ligatures w14:val="none"/>
        </w:rPr>
        <w:t xml:space="preserve">850 places d'hébergements supplémentaires sont ouvertes à partir de ce samedi à Paris grâce à la réactivation du plan grand froid selon </w:t>
      </w:r>
      <w:proofErr w:type="spellStart"/>
      <w:r w:rsidRPr="00575A09">
        <w:rPr>
          <w:rFonts w:ascii="Times New Roman" w:eastAsia="Times New Roman" w:hAnsi="Times New Roman" w:cs="Times New Roman"/>
          <w:kern w:val="0"/>
          <w:lang w:val="fr-FR" w:eastAsia="fr-FR"/>
          <w14:ligatures w14:val="none"/>
        </w:rPr>
        <w:t>Eric</w:t>
      </w:r>
      <w:proofErr w:type="spellEnd"/>
      <w:r w:rsidRPr="00575A09">
        <w:rPr>
          <w:rFonts w:ascii="Times New Roman" w:eastAsia="Times New Roman" w:hAnsi="Times New Roman" w:cs="Times New Roman"/>
          <w:kern w:val="0"/>
          <w:lang w:val="fr-FR" w:eastAsia="fr-FR"/>
          <w14:ligatures w14:val="none"/>
        </w:rPr>
        <w:t xml:space="preserve"> Pliez, le président du Samu social de Paris, qui gère le 115. Cela porte à un peu plus de 1900 le nombre de personnes prise en charge dans les dispositifs hivernaux temporaires. </w:t>
      </w:r>
    </w:p>
    <w:p w14:paraId="13DDC244" w14:textId="77777777" w:rsidR="00575A09" w:rsidRPr="00575A09" w:rsidRDefault="00575A09" w:rsidP="00575A09">
      <w:pPr>
        <w:numPr>
          <w:ilvl w:val="0"/>
          <w:numId w:val="7"/>
        </w:numPr>
        <w:spacing w:after="0" w:line="240" w:lineRule="auto"/>
        <w:rPr>
          <w:rFonts w:ascii="Times New Roman" w:eastAsia="Calibri" w:hAnsi="Times New Roman" w:cs="Times New Roman"/>
          <w:b/>
          <w:kern w:val="0"/>
          <w:szCs w:val="24"/>
          <w:lang w:val="fr-FR"/>
          <w14:ligatures w14:val="none"/>
        </w:rPr>
      </w:pPr>
      <w:r w:rsidRPr="00575A09">
        <w:rPr>
          <w:rFonts w:ascii="Times New Roman" w:eastAsia="Calibri" w:hAnsi="Times New Roman" w:cs="Times New Roman"/>
          <w:b/>
          <w:kern w:val="0"/>
          <w:szCs w:val="24"/>
          <w:lang w:val="fr-FR"/>
          <w14:ligatures w14:val="none"/>
        </w:rPr>
        <w:t>Comment s’appelle le plan mis en place dans cet article ?</w:t>
      </w:r>
    </w:p>
    <w:p w14:paraId="3D727675" w14:textId="77777777" w:rsidR="00575A09" w:rsidRPr="00575A09" w:rsidRDefault="00575A09" w:rsidP="00575A09">
      <w:pPr>
        <w:numPr>
          <w:ilvl w:val="0"/>
          <w:numId w:val="8"/>
        </w:numPr>
        <w:spacing w:after="0" w:line="240" w:lineRule="auto"/>
        <w:rPr>
          <w:rFonts w:ascii="Times New Roman" w:eastAsia="Calibri" w:hAnsi="Times New Roman" w:cs="Times New Roman"/>
          <w:kern w:val="0"/>
          <w:szCs w:val="24"/>
          <w:lang w:val="fr-FR"/>
          <w14:ligatures w14:val="none"/>
        </w:rPr>
        <w:sectPr w:rsidR="00575A09" w:rsidRPr="00575A09" w:rsidSect="00575A09">
          <w:pgSz w:w="12240" w:h="15840"/>
          <w:pgMar w:top="630" w:right="1041" w:bottom="426" w:left="851" w:header="709" w:footer="0" w:gutter="0"/>
          <w:cols w:space="708"/>
          <w:docGrid w:linePitch="360"/>
        </w:sectPr>
      </w:pPr>
    </w:p>
    <w:p w14:paraId="6B37327B" w14:textId="77777777" w:rsidR="00575A09" w:rsidRPr="00575A09" w:rsidRDefault="00575A09" w:rsidP="00575A09">
      <w:pPr>
        <w:numPr>
          <w:ilvl w:val="0"/>
          <w:numId w:val="8"/>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Retour de la neige.</w:t>
      </w:r>
    </w:p>
    <w:p w14:paraId="3F987991" w14:textId="77777777" w:rsidR="00575A09" w:rsidRPr="00575A09" w:rsidRDefault="00575A09" w:rsidP="00575A09">
      <w:pPr>
        <w:numPr>
          <w:ilvl w:val="0"/>
          <w:numId w:val="8"/>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Grand froid.</w:t>
      </w:r>
    </w:p>
    <w:p w14:paraId="577C8445" w14:textId="77777777" w:rsidR="00575A09" w:rsidRPr="00575A09" w:rsidRDefault="00575A09" w:rsidP="00575A09">
      <w:pPr>
        <w:numPr>
          <w:ilvl w:val="0"/>
          <w:numId w:val="8"/>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Froid glacial.</w:t>
      </w:r>
    </w:p>
    <w:p w14:paraId="5EEB27AD" w14:textId="77777777" w:rsidR="00575A09" w:rsidRPr="00575A09" w:rsidRDefault="00575A09" w:rsidP="00575A09">
      <w:pPr>
        <w:numPr>
          <w:ilvl w:val="0"/>
          <w:numId w:val="8"/>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Plan blanc</w:t>
      </w:r>
    </w:p>
    <w:p w14:paraId="7E5E052A" w14:textId="77777777" w:rsidR="00575A09" w:rsidRPr="00575A09" w:rsidRDefault="00575A09" w:rsidP="00575A09">
      <w:pPr>
        <w:spacing w:after="0" w:line="240" w:lineRule="auto"/>
        <w:ind w:left="1080"/>
        <w:rPr>
          <w:rFonts w:ascii="Times New Roman" w:eastAsia="Calibri" w:hAnsi="Times New Roman" w:cs="Times New Roman"/>
          <w:b/>
          <w:kern w:val="0"/>
          <w:szCs w:val="24"/>
          <w:lang w:val="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77F91CFB" w14:textId="77777777" w:rsidR="00575A09" w:rsidRPr="00575A09" w:rsidRDefault="00575A09" w:rsidP="00575A09">
      <w:pPr>
        <w:spacing w:after="0" w:line="240" w:lineRule="auto"/>
        <w:ind w:left="1080"/>
        <w:rPr>
          <w:rFonts w:ascii="Times New Roman" w:eastAsia="Calibri" w:hAnsi="Times New Roman" w:cs="Times New Roman"/>
          <w:b/>
          <w:kern w:val="0"/>
          <w:szCs w:val="24"/>
          <w:lang w:val="fr-FR"/>
          <w14:ligatures w14:val="none"/>
        </w:rPr>
      </w:pPr>
    </w:p>
    <w:p w14:paraId="2AD9CBC9" w14:textId="77777777" w:rsidR="00575A09" w:rsidRPr="00575A09" w:rsidRDefault="00575A09" w:rsidP="00575A09">
      <w:pPr>
        <w:numPr>
          <w:ilvl w:val="0"/>
          <w:numId w:val="7"/>
        </w:numPr>
        <w:spacing w:after="0" w:line="240" w:lineRule="auto"/>
        <w:rPr>
          <w:rFonts w:ascii="Times New Roman" w:eastAsia="Calibri" w:hAnsi="Times New Roman" w:cs="Times New Roman"/>
          <w:b/>
          <w:kern w:val="0"/>
          <w:szCs w:val="24"/>
          <w:lang w:val="fr-FR"/>
          <w14:ligatures w14:val="none"/>
        </w:rPr>
      </w:pPr>
      <w:r w:rsidRPr="00575A09">
        <w:rPr>
          <w:rFonts w:ascii="Times New Roman" w:eastAsia="Calibri" w:hAnsi="Times New Roman" w:cs="Times New Roman"/>
          <w:b/>
          <w:kern w:val="0"/>
          <w:szCs w:val="24"/>
          <w:lang w:val="fr-FR"/>
          <w14:ligatures w14:val="none"/>
        </w:rPr>
        <w:t xml:space="preserve">Selon l’article, qui est inquiet à cause de la baisse des températures avant le printemps ? </w:t>
      </w:r>
    </w:p>
    <w:p w14:paraId="006BA894" w14:textId="77777777" w:rsidR="00575A09" w:rsidRPr="00575A09" w:rsidRDefault="00575A09" w:rsidP="00575A09">
      <w:pPr>
        <w:numPr>
          <w:ilvl w:val="0"/>
          <w:numId w:val="9"/>
        </w:numPr>
        <w:spacing w:after="0" w:line="240" w:lineRule="auto"/>
        <w:rPr>
          <w:rFonts w:ascii="Times New Roman" w:eastAsia="Calibri" w:hAnsi="Times New Roman" w:cs="Times New Roman"/>
          <w:kern w:val="0"/>
          <w:szCs w:val="24"/>
          <w:lang w:val="fr-FR"/>
          <w14:ligatures w14:val="none"/>
        </w:rPr>
        <w:sectPr w:rsidR="00575A09" w:rsidRPr="00575A09" w:rsidSect="00575A09">
          <w:type w:val="continuous"/>
          <w:pgSz w:w="12240" w:h="15840"/>
          <w:pgMar w:top="630" w:right="1041" w:bottom="426" w:left="851" w:header="709" w:footer="0" w:gutter="0"/>
          <w:cols w:space="708"/>
          <w:docGrid w:linePitch="360"/>
        </w:sectPr>
      </w:pPr>
    </w:p>
    <w:p w14:paraId="3D2EDEFA" w14:textId="77777777" w:rsidR="00575A09" w:rsidRPr="00575A09" w:rsidRDefault="00575A09" w:rsidP="00575A09">
      <w:pPr>
        <w:numPr>
          <w:ilvl w:val="0"/>
          <w:numId w:val="9"/>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Les Anglais.</w:t>
      </w:r>
    </w:p>
    <w:p w14:paraId="4A2CF2EA" w14:textId="77777777" w:rsidR="00575A09" w:rsidRPr="00575A09" w:rsidRDefault="00575A09" w:rsidP="00575A09">
      <w:pPr>
        <w:numPr>
          <w:ilvl w:val="0"/>
          <w:numId w:val="9"/>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Les Norvégiens.</w:t>
      </w:r>
    </w:p>
    <w:p w14:paraId="396FD4FF" w14:textId="77777777" w:rsidR="00575A09" w:rsidRPr="00575A09" w:rsidRDefault="00575A09" w:rsidP="00575A09">
      <w:pPr>
        <w:numPr>
          <w:ilvl w:val="0"/>
          <w:numId w:val="9"/>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Les agriculteurs.</w:t>
      </w:r>
    </w:p>
    <w:p w14:paraId="124B1A40" w14:textId="77777777" w:rsidR="00575A09" w:rsidRPr="00575A09" w:rsidRDefault="00575A09" w:rsidP="00575A09">
      <w:pPr>
        <w:numPr>
          <w:ilvl w:val="0"/>
          <w:numId w:val="9"/>
        </w:numPr>
        <w:spacing w:after="0" w:line="240" w:lineRule="auto"/>
        <w:rPr>
          <w:rFonts w:ascii="Times New Roman" w:eastAsia="Calibri" w:hAnsi="Times New Roman" w:cs="Times New Roman"/>
          <w:kern w:val="0"/>
          <w:szCs w:val="24"/>
          <w:lang w:val="fr-FR"/>
          <w14:ligatures w14:val="none"/>
        </w:rPr>
      </w:pPr>
      <w:proofErr w:type="spellStart"/>
      <w:r w:rsidRPr="00575A09">
        <w:rPr>
          <w:rFonts w:ascii="Times New Roman" w:eastAsia="Calibri" w:hAnsi="Times New Roman" w:cs="Times New Roman"/>
          <w:kern w:val="0"/>
          <w:szCs w:val="24"/>
          <w:lang w:val="fr-FR"/>
          <w14:ligatures w14:val="none"/>
        </w:rPr>
        <w:t>Eric</w:t>
      </w:r>
      <w:proofErr w:type="spellEnd"/>
      <w:r w:rsidRPr="00575A09">
        <w:rPr>
          <w:rFonts w:ascii="Times New Roman" w:eastAsia="Calibri" w:hAnsi="Times New Roman" w:cs="Times New Roman"/>
          <w:kern w:val="0"/>
          <w:szCs w:val="24"/>
          <w:lang w:val="fr-FR"/>
          <w14:ligatures w14:val="none"/>
        </w:rPr>
        <w:t xml:space="preserve"> Pliez.</w:t>
      </w:r>
    </w:p>
    <w:p w14:paraId="663AB408" w14:textId="77777777" w:rsidR="00575A09" w:rsidRPr="00575A09" w:rsidRDefault="00575A09" w:rsidP="00575A09">
      <w:pPr>
        <w:spacing w:after="0" w:line="240" w:lineRule="auto"/>
        <w:rPr>
          <w:rFonts w:ascii="Times New Roman" w:eastAsia="Calibri" w:hAnsi="Times New Roman" w:cs="Times New Roman"/>
          <w:kern w:val="0"/>
          <w:szCs w:val="24"/>
          <w:lang w:val="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75198C3E" w14:textId="77777777" w:rsidR="00575A09" w:rsidRPr="00575A09" w:rsidRDefault="00575A09" w:rsidP="00575A09">
      <w:pPr>
        <w:spacing w:after="0" w:line="240" w:lineRule="auto"/>
        <w:rPr>
          <w:rFonts w:ascii="Times New Roman" w:eastAsia="Calibri" w:hAnsi="Times New Roman" w:cs="Times New Roman"/>
          <w:kern w:val="0"/>
          <w:szCs w:val="24"/>
          <w:lang w:val="fr-FR"/>
          <w14:ligatures w14:val="none"/>
        </w:rPr>
      </w:pPr>
    </w:p>
    <w:p w14:paraId="70261198" w14:textId="77777777" w:rsidR="00575A09" w:rsidRPr="00575A09" w:rsidRDefault="00575A09" w:rsidP="00575A09">
      <w:pPr>
        <w:numPr>
          <w:ilvl w:val="0"/>
          <w:numId w:val="7"/>
        </w:numPr>
        <w:spacing w:after="0" w:line="240" w:lineRule="auto"/>
        <w:rPr>
          <w:rFonts w:ascii="Times New Roman" w:eastAsia="Calibri" w:hAnsi="Times New Roman" w:cs="Times New Roman"/>
          <w:b/>
          <w:kern w:val="0"/>
          <w:szCs w:val="24"/>
          <w:lang w:val="fr-FR"/>
          <w14:ligatures w14:val="none"/>
        </w:rPr>
      </w:pPr>
      <w:r w:rsidRPr="00575A09">
        <w:rPr>
          <w:rFonts w:ascii="Times New Roman" w:eastAsia="Calibri" w:hAnsi="Times New Roman" w:cs="Times New Roman"/>
          <w:b/>
          <w:kern w:val="0"/>
          <w:szCs w:val="24"/>
          <w:lang w:val="fr-FR"/>
          <w14:ligatures w14:val="none"/>
        </w:rPr>
        <w:t>Quel pays ci-dessous n‘est pas cité parmi les pays touchés ?</w:t>
      </w:r>
    </w:p>
    <w:p w14:paraId="7F7DE3C9" w14:textId="77777777" w:rsidR="00575A09" w:rsidRPr="00575A09" w:rsidRDefault="00575A09" w:rsidP="00575A09">
      <w:pPr>
        <w:numPr>
          <w:ilvl w:val="0"/>
          <w:numId w:val="10"/>
        </w:numPr>
        <w:spacing w:after="0" w:line="240" w:lineRule="auto"/>
        <w:rPr>
          <w:rFonts w:ascii="Times New Roman" w:eastAsia="Calibri" w:hAnsi="Times New Roman" w:cs="Times New Roman"/>
          <w:kern w:val="0"/>
          <w:szCs w:val="24"/>
          <w:lang w:val="fr-FR"/>
          <w14:ligatures w14:val="none"/>
        </w:rPr>
        <w:sectPr w:rsidR="00575A09" w:rsidRPr="00575A09" w:rsidSect="00575A09">
          <w:type w:val="continuous"/>
          <w:pgSz w:w="12240" w:h="15840"/>
          <w:pgMar w:top="630" w:right="1041" w:bottom="426" w:left="851" w:header="709" w:footer="0" w:gutter="0"/>
          <w:cols w:space="708"/>
          <w:docGrid w:linePitch="360"/>
        </w:sectPr>
      </w:pPr>
    </w:p>
    <w:p w14:paraId="1B9881B2" w14:textId="77777777" w:rsidR="00575A09" w:rsidRPr="00575A09" w:rsidRDefault="00575A09" w:rsidP="00575A09">
      <w:pPr>
        <w:numPr>
          <w:ilvl w:val="0"/>
          <w:numId w:val="10"/>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France.</w:t>
      </w:r>
    </w:p>
    <w:p w14:paraId="44B43DE4" w14:textId="77777777" w:rsidR="00575A09" w:rsidRPr="00575A09" w:rsidRDefault="00575A09" w:rsidP="00575A09">
      <w:pPr>
        <w:numPr>
          <w:ilvl w:val="0"/>
          <w:numId w:val="10"/>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Royaume-Uni.</w:t>
      </w:r>
    </w:p>
    <w:p w14:paraId="51B71E75" w14:textId="77777777" w:rsidR="00575A09" w:rsidRPr="00575A09" w:rsidRDefault="00575A09" w:rsidP="00575A09">
      <w:pPr>
        <w:numPr>
          <w:ilvl w:val="0"/>
          <w:numId w:val="10"/>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Norvège.</w:t>
      </w:r>
    </w:p>
    <w:p w14:paraId="7918450B" w14:textId="77777777" w:rsidR="00575A09" w:rsidRPr="00575A09" w:rsidRDefault="00575A09" w:rsidP="00575A09">
      <w:pPr>
        <w:numPr>
          <w:ilvl w:val="0"/>
          <w:numId w:val="10"/>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Allemagne.</w:t>
      </w:r>
    </w:p>
    <w:p w14:paraId="331DAF55" w14:textId="77777777" w:rsidR="00575A09" w:rsidRPr="00575A09" w:rsidRDefault="00575A09" w:rsidP="00575A09">
      <w:pPr>
        <w:spacing w:after="0" w:line="240" w:lineRule="auto"/>
        <w:rPr>
          <w:rFonts w:ascii="Times New Roman" w:eastAsia="Calibri" w:hAnsi="Times New Roman" w:cs="Times New Roman"/>
          <w:kern w:val="0"/>
          <w:szCs w:val="24"/>
          <w:lang w:val="fr-FR"/>
          <w14:ligatures w14:val="none"/>
        </w:rPr>
        <w:sectPr w:rsidR="00575A09" w:rsidRPr="00575A09" w:rsidSect="00575A09">
          <w:type w:val="continuous"/>
          <w:pgSz w:w="12240" w:h="15840"/>
          <w:pgMar w:top="630" w:right="1041" w:bottom="426" w:left="851" w:header="709" w:footer="0" w:gutter="0"/>
          <w:cols w:num="2" w:space="708"/>
          <w:docGrid w:linePitch="360"/>
        </w:sectPr>
      </w:pPr>
    </w:p>
    <w:p w14:paraId="14DC1EEE" w14:textId="77777777" w:rsidR="00575A09" w:rsidRPr="00575A09" w:rsidRDefault="00575A09" w:rsidP="00575A09">
      <w:pPr>
        <w:spacing w:after="0" w:line="240" w:lineRule="auto"/>
        <w:rPr>
          <w:rFonts w:ascii="Times New Roman" w:eastAsia="Calibri" w:hAnsi="Times New Roman" w:cs="Times New Roman"/>
          <w:kern w:val="0"/>
          <w:szCs w:val="24"/>
          <w:lang w:val="fr-FR"/>
          <w14:ligatures w14:val="none"/>
        </w:rPr>
      </w:pPr>
    </w:p>
    <w:p w14:paraId="5B9B5C23" w14:textId="77777777" w:rsidR="00575A09" w:rsidRPr="00575A09" w:rsidRDefault="00575A09" w:rsidP="00575A09">
      <w:pPr>
        <w:numPr>
          <w:ilvl w:val="0"/>
          <w:numId w:val="7"/>
        </w:numPr>
        <w:spacing w:after="0" w:line="240" w:lineRule="auto"/>
        <w:rPr>
          <w:rFonts w:ascii="Times New Roman" w:eastAsia="Calibri" w:hAnsi="Times New Roman" w:cs="Times New Roman"/>
          <w:b/>
          <w:kern w:val="0"/>
          <w:szCs w:val="24"/>
          <w:lang w:val="fr-FR"/>
          <w14:ligatures w14:val="none"/>
        </w:rPr>
      </w:pPr>
      <w:r w:rsidRPr="00575A09">
        <w:rPr>
          <w:rFonts w:ascii="Times New Roman" w:eastAsia="Calibri" w:hAnsi="Times New Roman" w:cs="Times New Roman"/>
          <w:b/>
          <w:kern w:val="0"/>
          <w:szCs w:val="24"/>
          <w:lang w:val="fr-FR"/>
          <w14:ligatures w14:val="none"/>
        </w:rPr>
        <w:t xml:space="preserve">Combien de personnes la ville de Paris pourra-t-elle mettre à l’abris du froid ? </w:t>
      </w:r>
    </w:p>
    <w:p w14:paraId="722A9616" w14:textId="77777777" w:rsidR="00575A09" w:rsidRPr="00575A09" w:rsidRDefault="00575A09" w:rsidP="00575A09">
      <w:pPr>
        <w:numPr>
          <w:ilvl w:val="0"/>
          <w:numId w:val="11"/>
        </w:numPr>
        <w:spacing w:after="0" w:line="240" w:lineRule="auto"/>
        <w:rPr>
          <w:rFonts w:ascii="Times New Roman" w:eastAsia="Calibri" w:hAnsi="Times New Roman" w:cs="Times New Roman"/>
          <w:kern w:val="0"/>
          <w:szCs w:val="24"/>
          <w:lang w:val="fr-FR"/>
          <w14:ligatures w14:val="none"/>
        </w:rPr>
        <w:sectPr w:rsidR="00575A09" w:rsidRPr="00575A09" w:rsidSect="00575A09">
          <w:type w:val="continuous"/>
          <w:pgSz w:w="12240" w:h="15840"/>
          <w:pgMar w:top="630" w:right="1041" w:bottom="426" w:left="851" w:header="709" w:footer="0" w:gutter="0"/>
          <w:cols w:space="708"/>
          <w:docGrid w:linePitch="360"/>
        </w:sectPr>
      </w:pPr>
    </w:p>
    <w:p w14:paraId="66CCAEFE" w14:textId="77777777" w:rsidR="00575A09" w:rsidRPr="00575A09" w:rsidRDefault="00575A09" w:rsidP="00575A09">
      <w:pPr>
        <w:numPr>
          <w:ilvl w:val="0"/>
          <w:numId w:val="11"/>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Presque 1900.</w:t>
      </w:r>
    </w:p>
    <w:p w14:paraId="556240C8" w14:textId="77777777" w:rsidR="00575A09" w:rsidRPr="00575A09" w:rsidRDefault="00575A09" w:rsidP="00575A09">
      <w:pPr>
        <w:numPr>
          <w:ilvl w:val="0"/>
          <w:numId w:val="11"/>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850.</w:t>
      </w:r>
    </w:p>
    <w:p w14:paraId="355C11D2" w14:textId="77777777" w:rsidR="00575A09" w:rsidRPr="00575A09" w:rsidRDefault="00575A09" w:rsidP="00575A09">
      <w:pPr>
        <w:numPr>
          <w:ilvl w:val="0"/>
          <w:numId w:val="11"/>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Plus de 1900.</w:t>
      </w:r>
    </w:p>
    <w:p w14:paraId="282484F9" w14:textId="77777777" w:rsidR="00575A09" w:rsidRPr="00575A09" w:rsidRDefault="00575A09" w:rsidP="00575A09">
      <w:pPr>
        <w:numPr>
          <w:ilvl w:val="0"/>
          <w:numId w:val="11"/>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115.</w:t>
      </w:r>
    </w:p>
    <w:p w14:paraId="4F0BFA6C" w14:textId="77777777" w:rsidR="00575A09" w:rsidRPr="00575A09" w:rsidRDefault="00575A09" w:rsidP="00575A09">
      <w:pPr>
        <w:spacing w:after="0" w:line="240" w:lineRule="auto"/>
        <w:rPr>
          <w:rFonts w:ascii="Times New Roman" w:eastAsia="Calibri" w:hAnsi="Times New Roman" w:cs="Times New Roman"/>
          <w:b/>
          <w:kern w:val="0"/>
          <w:szCs w:val="24"/>
          <w14:ligatures w14:val="none"/>
        </w:rPr>
      </w:pPr>
    </w:p>
    <w:p w14:paraId="40A2274A" w14:textId="77777777" w:rsidR="00575A09" w:rsidRPr="00575A09" w:rsidRDefault="00575A09" w:rsidP="00575A09">
      <w:pPr>
        <w:numPr>
          <w:ilvl w:val="0"/>
          <w:numId w:val="7"/>
        </w:numPr>
        <w:spacing w:after="0" w:line="240" w:lineRule="auto"/>
        <w:rPr>
          <w:rFonts w:ascii="Times New Roman" w:eastAsia="Calibri" w:hAnsi="Times New Roman" w:cs="Times New Roman"/>
          <w:b/>
          <w:kern w:val="0"/>
          <w:szCs w:val="24"/>
          <w:lang w:val="fr-FR"/>
          <w14:ligatures w14:val="none"/>
        </w:rPr>
      </w:pPr>
      <w:r w:rsidRPr="00575A09">
        <w:rPr>
          <w:rFonts w:ascii="Times New Roman" w:eastAsia="Calibri" w:hAnsi="Times New Roman" w:cs="Times New Roman"/>
          <w:b/>
          <w:kern w:val="0"/>
          <w:szCs w:val="24"/>
          <w:lang w:val="fr-FR"/>
          <w14:ligatures w14:val="none"/>
        </w:rPr>
        <w:t xml:space="preserve">Que s’est-il passé vendredi à </w:t>
      </w:r>
      <w:proofErr w:type="spellStart"/>
      <w:r w:rsidRPr="00575A09">
        <w:rPr>
          <w:rFonts w:ascii="Times New Roman" w:eastAsia="Calibri" w:hAnsi="Times New Roman" w:cs="Times New Roman"/>
          <w:b/>
          <w:kern w:val="0"/>
          <w:szCs w:val="24"/>
          <w:lang w:val="fr-FR"/>
          <w14:ligatures w14:val="none"/>
        </w:rPr>
        <w:t>Riddes</w:t>
      </w:r>
      <w:proofErr w:type="spellEnd"/>
      <w:r w:rsidRPr="00575A09">
        <w:rPr>
          <w:rFonts w:ascii="Times New Roman" w:eastAsia="Calibri" w:hAnsi="Times New Roman" w:cs="Times New Roman"/>
          <w:b/>
          <w:kern w:val="0"/>
          <w:szCs w:val="24"/>
          <w:lang w:val="fr-FR"/>
          <w14:ligatures w14:val="none"/>
        </w:rPr>
        <w:t xml:space="preserve"> en Suisse ?</w:t>
      </w:r>
    </w:p>
    <w:p w14:paraId="27CA2B02" w14:textId="77777777" w:rsidR="00575A09" w:rsidRPr="00575A09" w:rsidRDefault="00575A09" w:rsidP="00575A09">
      <w:pPr>
        <w:numPr>
          <w:ilvl w:val="0"/>
          <w:numId w:val="12"/>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Un skieur est décédé à cause du froid.</w:t>
      </w:r>
    </w:p>
    <w:p w14:paraId="11E0BF80" w14:textId="77777777" w:rsidR="00575A09" w:rsidRPr="00575A09" w:rsidRDefault="00575A09" w:rsidP="00575A09">
      <w:pPr>
        <w:numPr>
          <w:ilvl w:val="0"/>
          <w:numId w:val="12"/>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Trois skieurs ont disparu.</w:t>
      </w:r>
    </w:p>
    <w:p w14:paraId="761F47D2" w14:textId="77777777" w:rsidR="00575A09" w:rsidRPr="00575A09" w:rsidRDefault="00575A09" w:rsidP="00575A09">
      <w:pPr>
        <w:numPr>
          <w:ilvl w:val="0"/>
          <w:numId w:val="12"/>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Une masse de neige s’est décrochée de la montagne.</w:t>
      </w:r>
    </w:p>
    <w:p w14:paraId="3A82B576" w14:textId="77777777" w:rsidR="00575A09" w:rsidRPr="00575A09" w:rsidRDefault="00575A09" w:rsidP="00575A09">
      <w:pPr>
        <w:numPr>
          <w:ilvl w:val="0"/>
          <w:numId w:val="12"/>
        </w:numPr>
        <w:spacing w:after="0" w:line="240" w:lineRule="auto"/>
        <w:rPr>
          <w:rFonts w:ascii="Times New Roman" w:eastAsia="Calibri" w:hAnsi="Times New Roman" w:cs="Times New Roman"/>
          <w:kern w:val="0"/>
          <w:szCs w:val="24"/>
          <w:lang w:val="fr-FR"/>
          <w14:ligatures w14:val="none"/>
        </w:rPr>
      </w:pPr>
      <w:r w:rsidRPr="00575A09">
        <w:rPr>
          <w:rFonts w:ascii="Times New Roman" w:eastAsia="Calibri" w:hAnsi="Times New Roman" w:cs="Times New Roman"/>
          <w:kern w:val="0"/>
          <w:szCs w:val="24"/>
          <w:lang w:val="fr-FR"/>
          <w14:ligatures w14:val="none"/>
        </w:rPr>
        <w:t>Les agriculteurs ont eu peur</w:t>
      </w:r>
    </w:p>
    <w:p w14:paraId="75D93724"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1ADFD0D7"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2ACEFE3E"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2A8F2EB6"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4291FEBA" w14:textId="178963AF" w:rsidR="00575A09" w:rsidRPr="00BF1EE4" w:rsidRDefault="00BF1EE4" w:rsidP="00BF1EE4">
      <w:pPr>
        <w:spacing w:after="0" w:line="240" w:lineRule="auto"/>
        <w:jc w:val="center"/>
        <w:rPr>
          <w:rFonts w:ascii="Times New Roman" w:eastAsia="Calibri" w:hAnsi="Times New Roman" w:cs="Times New Roman"/>
          <w:b/>
          <w:bCs/>
          <w:kern w:val="0"/>
          <w:sz w:val="24"/>
          <w:szCs w:val="24"/>
          <w:lang w:val="fr-FR"/>
          <w14:ligatures w14:val="none"/>
        </w:rPr>
      </w:pPr>
      <w:r>
        <w:rPr>
          <w:rFonts w:ascii="Times New Roman" w:eastAsia="Calibri" w:hAnsi="Times New Roman" w:cs="Times New Roman"/>
          <w:b/>
          <w:bCs/>
          <w:kern w:val="0"/>
          <w:sz w:val="24"/>
          <w:szCs w:val="24"/>
          <w:lang w:val="fr-FR"/>
          <w14:ligatures w14:val="none"/>
        </w:rPr>
        <w:t xml:space="preserve">                                                                              </w:t>
      </w:r>
      <w:r w:rsidRPr="00BF1EE4">
        <w:rPr>
          <w:rFonts w:ascii="Times New Roman" w:eastAsia="Calibri" w:hAnsi="Times New Roman" w:cs="Times New Roman"/>
          <w:b/>
          <w:bCs/>
          <w:kern w:val="0"/>
          <w:sz w:val="24"/>
          <w:szCs w:val="24"/>
          <w:lang w:val="fr-FR"/>
          <w14:ligatures w14:val="none"/>
        </w:rPr>
        <w:t>Total- 10 points</w:t>
      </w:r>
    </w:p>
    <w:p w14:paraId="1195C710"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0B801D85"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0F1C31B6"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2763DF0F"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36C75B06"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0B92EEE9"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302C6C31" w14:textId="77777777" w:rsidR="00575A09" w:rsidRPr="00575A09" w:rsidRDefault="00575A09" w:rsidP="00575A09">
      <w:pPr>
        <w:spacing w:after="0" w:line="240" w:lineRule="auto"/>
        <w:rPr>
          <w:rFonts w:ascii="Times New Roman" w:eastAsia="Calibri" w:hAnsi="Times New Roman" w:cs="Times New Roman"/>
          <w:kern w:val="0"/>
          <w:szCs w:val="24"/>
          <w14:ligatures w14:val="none"/>
        </w:rPr>
      </w:pPr>
    </w:p>
    <w:p w14:paraId="21E28F53"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3EE5250A"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3856662F"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02EA5DC1"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5B7F6F68"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6BF98827"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3357A548"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10895B42"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15AAA2FB"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4E9E558B"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7F52D263" w14:textId="77777777" w:rsidR="00575A09" w:rsidRDefault="00575A09" w:rsidP="00575A09">
      <w:pPr>
        <w:spacing w:after="0" w:line="240" w:lineRule="auto"/>
        <w:rPr>
          <w:rFonts w:ascii="Times New Roman" w:eastAsia="Calibri" w:hAnsi="Times New Roman" w:cs="Times New Roman"/>
          <w:kern w:val="0"/>
          <w:szCs w:val="24"/>
          <w14:ligatures w14:val="none"/>
        </w:rPr>
      </w:pPr>
    </w:p>
    <w:p w14:paraId="1C0E1C93" w14:textId="06DB4FA4" w:rsidR="00575A09" w:rsidRPr="00575A09" w:rsidRDefault="00575A09" w:rsidP="00575A09">
      <w:pPr>
        <w:spacing w:after="0" w:line="240" w:lineRule="auto"/>
        <w:rPr>
          <w:rFonts w:ascii="Times New Roman" w:eastAsia="Calibri" w:hAnsi="Times New Roman" w:cs="Times New Roman"/>
          <w:kern w:val="0"/>
          <w:szCs w:val="24"/>
          <w14:ligatures w14:val="none"/>
        </w:rPr>
        <w:sectPr w:rsidR="00575A09" w:rsidRPr="00575A09" w:rsidSect="00575A09">
          <w:type w:val="continuous"/>
          <w:pgSz w:w="12240" w:h="15840"/>
          <w:pgMar w:top="630" w:right="1041" w:bottom="426" w:left="851" w:header="709" w:footer="0" w:gutter="0"/>
          <w:cols w:num="2" w:space="708"/>
          <w:docGrid w:linePitch="360"/>
        </w:sectPr>
      </w:pPr>
    </w:p>
    <w:p w14:paraId="7C0F72EE" w14:textId="77777777" w:rsidR="00575A09" w:rsidRPr="00575A09" w:rsidRDefault="00575A09"/>
    <w:sectPr w:rsidR="00575A09" w:rsidRPr="00575A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F38"/>
    <w:multiLevelType w:val="hybridMultilevel"/>
    <w:tmpl w:val="4DF40DC2"/>
    <w:lvl w:ilvl="0" w:tplc="77986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00350"/>
    <w:multiLevelType w:val="hybridMultilevel"/>
    <w:tmpl w:val="01E2749A"/>
    <w:lvl w:ilvl="0" w:tplc="E756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088"/>
    <w:multiLevelType w:val="hybridMultilevel"/>
    <w:tmpl w:val="2350100E"/>
    <w:lvl w:ilvl="0" w:tplc="CFEE8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B3860"/>
    <w:multiLevelType w:val="hybridMultilevel"/>
    <w:tmpl w:val="67908032"/>
    <w:lvl w:ilvl="0" w:tplc="05A4C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322DA"/>
    <w:multiLevelType w:val="hybridMultilevel"/>
    <w:tmpl w:val="1284D6A6"/>
    <w:lvl w:ilvl="0" w:tplc="04090011">
      <w:start w:val="1"/>
      <w:numFmt w:val="decimal"/>
      <w:lvlText w:val="%1)"/>
      <w:lvlJc w:val="left"/>
      <w:pPr>
        <w:ind w:left="720" w:hanging="360"/>
      </w:pPr>
      <w:rPr>
        <w:rFonts w:hint="default"/>
      </w:rPr>
    </w:lvl>
    <w:lvl w:ilvl="1" w:tplc="4BFC91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96612"/>
    <w:multiLevelType w:val="hybridMultilevel"/>
    <w:tmpl w:val="2174BC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2221D0"/>
    <w:multiLevelType w:val="hybridMultilevel"/>
    <w:tmpl w:val="B4C21736"/>
    <w:lvl w:ilvl="0" w:tplc="7C3CA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3B1CED"/>
    <w:multiLevelType w:val="hybridMultilevel"/>
    <w:tmpl w:val="392A5058"/>
    <w:lvl w:ilvl="0" w:tplc="7E725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286662"/>
    <w:multiLevelType w:val="hybridMultilevel"/>
    <w:tmpl w:val="2AFA2EE4"/>
    <w:lvl w:ilvl="0" w:tplc="ACB4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39193F"/>
    <w:multiLevelType w:val="hybridMultilevel"/>
    <w:tmpl w:val="20FA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50F16"/>
    <w:multiLevelType w:val="hybridMultilevel"/>
    <w:tmpl w:val="F9F014A8"/>
    <w:lvl w:ilvl="0" w:tplc="2AE03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352E9B"/>
    <w:multiLevelType w:val="hybridMultilevel"/>
    <w:tmpl w:val="018A5CCE"/>
    <w:lvl w:ilvl="0" w:tplc="2C9EF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918983">
    <w:abstractNumId w:val="9"/>
  </w:num>
  <w:num w:numId="2" w16cid:durableId="39794528">
    <w:abstractNumId w:val="1"/>
  </w:num>
  <w:num w:numId="3" w16cid:durableId="739056177">
    <w:abstractNumId w:val="6"/>
  </w:num>
  <w:num w:numId="4" w16cid:durableId="2021661418">
    <w:abstractNumId w:val="10"/>
  </w:num>
  <w:num w:numId="5" w16cid:durableId="842479211">
    <w:abstractNumId w:val="7"/>
  </w:num>
  <w:num w:numId="6" w16cid:durableId="1855655637">
    <w:abstractNumId w:val="8"/>
  </w:num>
  <w:num w:numId="7" w16cid:durableId="906066696">
    <w:abstractNumId w:val="4"/>
  </w:num>
  <w:num w:numId="8" w16cid:durableId="1093743013">
    <w:abstractNumId w:val="0"/>
  </w:num>
  <w:num w:numId="9" w16cid:durableId="1421220539">
    <w:abstractNumId w:val="5"/>
  </w:num>
  <w:num w:numId="10" w16cid:durableId="522406782">
    <w:abstractNumId w:val="11"/>
  </w:num>
  <w:num w:numId="11" w16cid:durableId="2010208803">
    <w:abstractNumId w:val="2"/>
  </w:num>
  <w:num w:numId="12" w16cid:durableId="773329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39"/>
    <w:rsid w:val="00575A09"/>
    <w:rsid w:val="00851ABC"/>
    <w:rsid w:val="008B304B"/>
    <w:rsid w:val="00B07BB1"/>
    <w:rsid w:val="00BF1EE4"/>
    <w:rsid w:val="00F930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3DBC"/>
  <w15:chartTrackingRefBased/>
  <w15:docId w15:val="{44F10432-4555-411E-9D99-E68FC455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75A09"/>
    <w:pPr>
      <w:spacing w:before="100" w:beforeAutospacing="1" w:after="100" w:afterAutospacing="1" w:line="273" w:lineRule="auto"/>
    </w:pPr>
    <w:rPr>
      <w:rFonts w:ascii="Arial" w:eastAsia="Times New Roman" w:hAnsi="Arial" w:cs="Arial"/>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8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cnredlis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2581</Words>
  <Characters>1472</Characters>
  <Application>Microsoft Office Word</Application>
  <DocSecurity>0</DocSecurity>
  <Lines>12</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3</cp:revision>
  <dcterms:created xsi:type="dcterms:W3CDTF">2024-12-01T05:59:00Z</dcterms:created>
  <dcterms:modified xsi:type="dcterms:W3CDTF">2024-12-01T06:06:00Z</dcterms:modified>
</cp:coreProperties>
</file>