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AA0E2" w14:textId="77777777" w:rsidR="007E3BE5" w:rsidRPr="007E3BE5" w:rsidRDefault="007E3BE5" w:rsidP="007E3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BE5">
        <w:rPr>
          <w:rFonts w:ascii="Times New Roman" w:hAnsi="Times New Roman" w:cs="Times New Roman"/>
          <w:b/>
          <w:sz w:val="24"/>
          <w:szCs w:val="24"/>
        </w:rPr>
        <w:t>ФЕРМЕНТАТИВНА ДІЯ СЛИНИ</w:t>
      </w:r>
    </w:p>
    <w:p w14:paraId="5A7AFE27" w14:textId="77777777" w:rsidR="007C3510" w:rsidRDefault="007C3510" w:rsidP="0081263C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uk-UA"/>
        </w:rPr>
        <w:sectPr w:rsidR="007C3510" w:rsidSect="007B3B98">
          <w:headerReference w:type="default" r:id="rId7"/>
          <w:pgSz w:w="16838" w:h="11906" w:orient="landscape"/>
          <w:pgMar w:top="1271" w:right="1134" w:bottom="850" w:left="1134" w:header="708" w:footer="708" w:gutter="0"/>
          <w:cols w:space="708"/>
          <w:docGrid w:linePitch="360"/>
        </w:sect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73"/>
        <w:gridCol w:w="7297"/>
      </w:tblGrid>
      <w:tr w:rsidR="0081263C" w14:paraId="1F0F37F5" w14:textId="77777777" w:rsidTr="0081263C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14:paraId="3B750858" w14:textId="77777777" w:rsidR="00B22F34" w:rsidRDefault="00B22F34" w:rsidP="0081263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3CDDA35" w14:textId="77777777" w:rsidR="0081263C" w:rsidRPr="0081263C" w:rsidRDefault="0081263C" w:rsidP="0081263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Ферменти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біокаталізатори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переважно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білки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регулюють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перебіг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хімічних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реакцій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але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використовуються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безпосередньо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цих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реакціях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Важливу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групу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біокаталізаторів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організму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людини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складають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травні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ферменти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. На початковому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етапі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травлення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ротовій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порожнині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починають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діяти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ферменти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слини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Зокрема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, фермент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амілаза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розщеплює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полісахариди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крохмаль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) на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дисахариди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частково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на глюкозу. Проведено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лабораторне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дослідження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, яке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показує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значення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різних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факторів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амілази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38EC9B" w14:textId="77777777" w:rsidR="0081263C" w:rsidRPr="0081263C" w:rsidRDefault="0081263C" w:rsidP="0081263C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0"/>
                <w:szCs w:val="20"/>
              </w:rPr>
            </w:pPr>
          </w:p>
          <w:p w14:paraId="31D9EFD8" w14:textId="77777777" w:rsidR="0081263C" w:rsidRPr="0081263C" w:rsidRDefault="0081263C" w:rsidP="0081263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81263C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0"/>
                <w:szCs w:val="20"/>
              </w:rPr>
              <w:t xml:space="preserve">Мета </w:t>
            </w:r>
            <w:proofErr w:type="spellStart"/>
            <w:r w:rsidRPr="0081263C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0"/>
                <w:szCs w:val="20"/>
              </w:rPr>
              <w:t>роботи</w:t>
            </w:r>
            <w:proofErr w:type="spellEnd"/>
            <w:r w:rsidRPr="0081263C">
              <w:rPr>
                <w:rFonts w:ascii="Times New Roman" w:hAnsi="Times New Roman" w:cs="Times New Roman"/>
                <w:b/>
                <w:color w:val="000000"/>
                <w:spacing w:val="4"/>
                <w:sz w:val="20"/>
                <w:szCs w:val="20"/>
              </w:rPr>
              <w:t>:</w:t>
            </w:r>
            <w:r w:rsidRPr="0081263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проаналізувати</w:t>
            </w:r>
            <w:proofErr w:type="spellEnd"/>
            <w:r w:rsidRPr="0081263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умови</w:t>
            </w:r>
            <w:proofErr w:type="spellEnd"/>
            <w:r w:rsidRPr="0081263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впливу</w:t>
            </w:r>
            <w:proofErr w:type="spellEnd"/>
            <w:r w:rsidRPr="0081263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амілази</w:t>
            </w:r>
            <w:proofErr w:type="spellEnd"/>
            <w:r w:rsidRPr="0081263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слини</w:t>
            </w:r>
            <w:proofErr w:type="spellEnd"/>
            <w:r w:rsidRPr="0081263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на </w:t>
            </w:r>
            <w:proofErr w:type="spellStart"/>
            <w:r w:rsidRPr="0081263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крохмаль</w:t>
            </w:r>
            <w:proofErr w:type="spellEnd"/>
            <w:r w:rsidRPr="0081263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.</w:t>
            </w:r>
          </w:p>
          <w:p w14:paraId="10D2FCC6" w14:textId="77777777" w:rsidR="0081263C" w:rsidRPr="0081263C" w:rsidRDefault="0081263C" w:rsidP="0081263C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  <w:p w14:paraId="09380077" w14:textId="77777777" w:rsidR="0081263C" w:rsidRPr="0081263C" w:rsidRDefault="0081263C" w:rsidP="0081263C">
            <w:pPr>
              <w:shd w:val="clear" w:color="auto" w:fill="FFFFFF"/>
              <w:spacing w:after="0" w:line="240" w:lineRule="auto"/>
              <w:ind w:left="14" w:right="5" w:hanging="14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0"/>
                <w:szCs w:val="20"/>
              </w:rPr>
            </w:pPr>
            <w:proofErr w:type="spellStart"/>
            <w:r w:rsidRPr="0081263C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0"/>
                <w:szCs w:val="20"/>
              </w:rPr>
              <w:t>Хід</w:t>
            </w:r>
            <w:proofErr w:type="spellEnd"/>
            <w:r w:rsidRPr="0081263C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0"/>
                <w:szCs w:val="20"/>
              </w:rPr>
              <w:t>роботи</w:t>
            </w:r>
            <w:proofErr w:type="spellEnd"/>
            <w:r w:rsidRPr="0081263C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0"/>
                <w:szCs w:val="20"/>
              </w:rPr>
              <w:t>:</w:t>
            </w:r>
          </w:p>
          <w:p w14:paraId="4476821D" w14:textId="77777777" w:rsidR="0081263C" w:rsidRPr="0081263C" w:rsidRDefault="0081263C" w:rsidP="0081263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Взяли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чотири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пробірки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пронумерували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їх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6A64CF" w14:textId="77777777" w:rsidR="0081263C" w:rsidRPr="0081263C" w:rsidRDefault="0081263C" w:rsidP="0081263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пробірку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№1 налили 5 мл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крохмального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клейстеру.</w:t>
            </w:r>
          </w:p>
          <w:p w14:paraId="39AA1D9C" w14:textId="77777777" w:rsidR="0081263C" w:rsidRPr="0081263C" w:rsidRDefault="0081263C" w:rsidP="00812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6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пробірки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№2 та №3 налили 5 мл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крохмального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клейстеру та додали 1 мл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слини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3EBD4B" w14:textId="77777777" w:rsidR="0081263C" w:rsidRPr="0081263C" w:rsidRDefault="0081263C" w:rsidP="0081263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пробірку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№4 налили 5 мл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крохмального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клейстеру, додали 1 мл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прокип’яченої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й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охолодженої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кімнатної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температури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слини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F0B4FF" w14:textId="77777777" w:rsidR="0081263C" w:rsidRPr="0081263C" w:rsidRDefault="0081263C" w:rsidP="0081263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Пробірки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№ 1, 2, 4 поставили у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водяну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баню з температурою води 38-40 °С.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Пробірку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№ 3 поставили у склянку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льодом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5C70CE" w14:textId="77777777" w:rsidR="00B22F34" w:rsidRDefault="0081263C" w:rsidP="0081263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Через 15-20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хв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витягли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пробірки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водяної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бані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зі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склянки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льодом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Уміст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кожної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пробірки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дослідили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допомогою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йодної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проби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наявність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крохмалю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цього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кожну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пробірку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додали 1-2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краплі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2%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розчин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йоду. </w:t>
            </w:r>
          </w:p>
          <w:p w14:paraId="1D606455" w14:textId="77777777" w:rsidR="0081263C" w:rsidRPr="0081263C" w:rsidRDefault="0081263C" w:rsidP="0081263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Результати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набутого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вмістом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пробірок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забарвлення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наведено у </w:t>
            </w:r>
            <w:proofErr w:type="spellStart"/>
            <w:r w:rsidRPr="00B22F34">
              <w:rPr>
                <w:rFonts w:ascii="Times New Roman" w:hAnsi="Times New Roman" w:cs="Times New Roman"/>
                <w:b/>
                <w:sz w:val="20"/>
                <w:szCs w:val="20"/>
              </w:rPr>
              <w:t>таблиці</w:t>
            </w:r>
            <w:proofErr w:type="spellEnd"/>
            <w:r w:rsidRPr="00B22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</w:t>
            </w:r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F5CE06" w14:textId="77777777" w:rsidR="0081263C" w:rsidRPr="0081263C" w:rsidRDefault="0081263C" w:rsidP="0081263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Проаналізуйте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отриманий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і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заповніть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b/>
                <w:sz w:val="20"/>
                <w:szCs w:val="20"/>
              </w:rPr>
              <w:t>таблицю</w:t>
            </w:r>
            <w:proofErr w:type="spellEnd"/>
            <w:r w:rsidRPr="008126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22F3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у бланку</w:t>
            </w:r>
            <w:proofErr w:type="gram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відповіді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вказавши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яких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саме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пробірках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спостерігається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той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інший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ефект</w:t>
            </w:r>
            <w:proofErr w:type="spellEnd"/>
            <w:r w:rsidRPr="008126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ED780D" w14:textId="77777777" w:rsidR="0081263C" w:rsidRPr="007C3510" w:rsidRDefault="0081263C" w:rsidP="005D493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14:paraId="5E234338" w14:textId="77777777" w:rsidR="00FC3D75" w:rsidRDefault="00FC3D75" w:rsidP="00812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</w:p>
          <w:p w14:paraId="09D6938A" w14:textId="77777777" w:rsidR="00FC3D75" w:rsidRDefault="00FC3D75" w:rsidP="00812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</w:p>
          <w:p w14:paraId="07E6C098" w14:textId="77777777" w:rsidR="00FC3D75" w:rsidRDefault="00FC3D75" w:rsidP="00812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</w:p>
          <w:p w14:paraId="3A77482F" w14:textId="77777777" w:rsidR="0081263C" w:rsidRPr="007C3510" w:rsidRDefault="0081263C" w:rsidP="00812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7C351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(бланк для відповіді)</w:t>
            </w:r>
          </w:p>
          <w:p w14:paraId="0D18F910" w14:textId="77777777" w:rsidR="0081263C" w:rsidRPr="00B22F34" w:rsidRDefault="0081263C" w:rsidP="0081263C">
            <w:pPr>
              <w:spacing w:after="0" w:line="240" w:lineRule="auto"/>
              <w:ind w:left="284" w:hanging="28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C351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Таблиця </w:t>
            </w:r>
            <w:r w:rsidR="00B22F3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  <w:p w14:paraId="121780F4" w14:textId="77777777" w:rsidR="0081263C" w:rsidRPr="007C3510" w:rsidRDefault="0081263C" w:rsidP="0081263C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C351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Позначте правильні відповіді, закресливши </w:t>
            </w:r>
            <w:r w:rsidRPr="007C351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(×)</w:t>
            </w:r>
            <w:r w:rsidRPr="007C351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відповідні цифри</w:t>
            </w:r>
            <w:r w:rsidRPr="007C351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72"/>
              <w:gridCol w:w="999"/>
              <w:gridCol w:w="1000"/>
              <w:gridCol w:w="1000"/>
              <w:gridCol w:w="1000"/>
            </w:tblGrid>
            <w:tr w:rsidR="0081263C" w:rsidRPr="007C3510" w14:paraId="22397F6F" w14:textId="77777777" w:rsidTr="004603CA">
              <w:tc>
                <w:tcPr>
                  <w:tcW w:w="4644" w:type="dxa"/>
                  <w:shd w:val="clear" w:color="auto" w:fill="auto"/>
                  <w:vAlign w:val="center"/>
                </w:tcPr>
                <w:p w14:paraId="2ABAD594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263C">
                    <w:rPr>
                      <w:b/>
                      <w:sz w:val="20"/>
                      <w:szCs w:val="20"/>
                    </w:rPr>
                    <w:t>Відбувається явище:</w:t>
                  </w:r>
                </w:p>
              </w:tc>
              <w:tc>
                <w:tcPr>
                  <w:tcW w:w="6571" w:type="dxa"/>
                  <w:gridSpan w:val="4"/>
                  <w:shd w:val="clear" w:color="auto" w:fill="auto"/>
                  <w:vAlign w:val="center"/>
                </w:tcPr>
                <w:p w14:paraId="5CA04670" w14:textId="77777777" w:rsid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263C">
                    <w:rPr>
                      <w:b/>
                      <w:sz w:val="20"/>
                      <w:szCs w:val="20"/>
                    </w:rPr>
                    <w:t>Номер пробірки:</w:t>
                  </w:r>
                </w:p>
                <w:p w14:paraId="0BBB0EF5" w14:textId="77777777" w:rsidR="007C3510" w:rsidRPr="0081263C" w:rsidRDefault="007C3510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1263C" w:rsidRPr="007C3510" w14:paraId="3CF23793" w14:textId="77777777" w:rsidTr="004603CA">
              <w:tc>
                <w:tcPr>
                  <w:tcW w:w="4644" w:type="dxa"/>
                  <w:shd w:val="clear" w:color="auto" w:fill="auto"/>
                  <w:vAlign w:val="center"/>
                </w:tcPr>
                <w:p w14:paraId="12DA822B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 xml:space="preserve">Повне розщеплення </w:t>
                  </w:r>
                </w:p>
                <w:p w14:paraId="63C071FA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крохмалю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14:paraId="68E17329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14:paraId="2C0BE8F4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14:paraId="5FF4922F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14:paraId="44990218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81263C" w:rsidRPr="007C3510" w14:paraId="5E0E41D5" w14:textId="77777777" w:rsidTr="004603CA">
              <w:tc>
                <w:tcPr>
                  <w:tcW w:w="4644" w:type="dxa"/>
                  <w:shd w:val="clear" w:color="auto" w:fill="auto"/>
                  <w:vAlign w:val="center"/>
                </w:tcPr>
                <w:p w14:paraId="334AC89C" w14:textId="77777777" w:rsid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Часткове розщеплення крохмалю</w:t>
                  </w:r>
                </w:p>
                <w:p w14:paraId="56FEEA14" w14:textId="77777777" w:rsidR="007C3510" w:rsidRPr="0081263C" w:rsidRDefault="007C3510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14:paraId="0C66E034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14:paraId="61B3E3AF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14:paraId="4D32A4A3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14:paraId="2AE2E8EB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81263C" w:rsidRPr="007C3510" w14:paraId="32D3B297" w14:textId="77777777" w:rsidTr="004603CA">
              <w:tc>
                <w:tcPr>
                  <w:tcW w:w="4644" w:type="dxa"/>
                  <w:shd w:val="clear" w:color="auto" w:fill="auto"/>
                  <w:vAlign w:val="center"/>
                </w:tcPr>
                <w:p w14:paraId="640066A3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 xml:space="preserve">Крохмаль залишився </w:t>
                  </w:r>
                </w:p>
                <w:p w14:paraId="7E6E6862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незмінним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14:paraId="6CA76A64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14:paraId="6DA962A8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14:paraId="163AA944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14:paraId="637C4E46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81263C" w:rsidRPr="007C3510" w14:paraId="589EA49B" w14:textId="77777777" w:rsidTr="004603CA">
              <w:tc>
                <w:tcPr>
                  <w:tcW w:w="4644" w:type="dxa"/>
                  <w:shd w:val="clear" w:color="auto" w:fill="auto"/>
                  <w:vAlign w:val="center"/>
                </w:tcPr>
                <w:p w14:paraId="7E77188D" w14:textId="77777777" w:rsid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Відбулася денатурація ферменту</w:t>
                  </w:r>
                </w:p>
                <w:p w14:paraId="39F5E74A" w14:textId="77777777" w:rsidR="007C3510" w:rsidRPr="0081263C" w:rsidRDefault="007C3510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14:paraId="29B6C459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14:paraId="6397423A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14:paraId="3CD4983E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14:paraId="42E14EF3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81263C" w:rsidRPr="007C3510" w14:paraId="79778ACC" w14:textId="77777777" w:rsidTr="004603CA">
              <w:tc>
                <w:tcPr>
                  <w:tcW w:w="4644" w:type="dxa"/>
                  <w:shd w:val="clear" w:color="auto" w:fill="auto"/>
                  <w:vAlign w:val="center"/>
                </w:tcPr>
                <w:p w14:paraId="591DB077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Загальмована активність ферменту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14:paraId="63079D1F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14:paraId="36238A93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14:paraId="0C87FADA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14:paraId="57AF41AE" w14:textId="77777777" w:rsidR="0081263C" w:rsidRPr="0081263C" w:rsidRDefault="0081263C" w:rsidP="004603CA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1263C">
                    <w:rPr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7A14A519" w14:textId="77777777" w:rsidR="00B22F34" w:rsidRDefault="00B22F34" w:rsidP="0081263C">
            <w:pPr>
              <w:spacing w:after="0" w:line="240" w:lineRule="auto"/>
              <w:ind w:left="284" w:hanging="28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14:paraId="050EACFE" w14:textId="77777777" w:rsidR="0081263C" w:rsidRDefault="0081263C" w:rsidP="007C351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287E0" w14:textId="77777777" w:rsidR="007C3510" w:rsidRDefault="007C3510" w:rsidP="005D49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  <w:sectPr w:rsidR="007C3510" w:rsidSect="007C3510">
          <w:type w:val="continuous"/>
          <w:pgSz w:w="16838" w:h="11906" w:orient="landscape"/>
          <w:pgMar w:top="1271" w:right="1134" w:bottom="850" w:left="1134" w:header="708" w:footer="708" w:gutter="0"/>
          <w:cols w:space="708"/>
          <w:docGrid w:linePitch="360"/>
        </w:sectPr>
      </w:pPr>
    </w:p>
    <w:p w14:paraId="7E8355FE" w14:textId="77777777" w:rsidR="007E3BE5" w:rsidRPr="005D493D" w:rsidRDefault="007E3BE5" w:rsidP="005D49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0F86E544" w14:textId="77777777" w:rsidR="007E3BE5" w:rsidRPr="0081263C" w:rsidRDefault="007E3BE5" w:rsidP="007E3BE5">
      <w:pPr>
        <w:pStyle w:val="ac"/>
        <w:spacing w:before="0" w:beforeAutospacing="0" w:after="0" w:afterAutospacing="0"/>
        <w:ind w:firstLine="902"/>
        <w:jc w:val="right"/>
        <w:rPr>
          <w:b/>
          <w:sz w:val="20"/>
          <w:szCs w:val="20"/>
        </w:rPr>
      </w:pPr>
      <w:r w:rsidRPr="0081263C">
        <w:rPr>
          <w:b/>
          <w:sz w:val="20"/>
          <w:szCs w:val="20"/>
        </w:rPr>
        <w:t>Таблиця І</w:t>
      </w:r>
    </w:p>
    <w:p w14:paraId="45161C13" w14:textId="77777777" w:rsidR="007E3BE5" w:rsidRPr="0081263C" w:rsidRDefault="007E3BE5" w:rsidP="007E3BE5">
      <w:pPr>
        <w:pStyle w:val="ac"/>
        <w:spacing w:before="0" w:beforeAutospacing="0" w:after="0" w:afterAutospacing="0"/>
        <w:ind w:firstLine="902"/>
        <w:jc w:val="center"/>
        <w:rPr>
          <w:b/>
          <w:sz w:val="20"/>
          <w:szCs w:val="20"/>
        </w:rPr>
      </w:pPr>
      <w:r w:rsidRPr="0081263C">
        <w:rPr>
          <w:b/>
          <w:sz w:val="20"/>
          <w:szCs w:val="20"/>
        </w:rPr>
        <w:t>Дія слини на крохмальний клейстер</w:t>
      </w:r>
    </w:p>
    <w:p w14:paraId="7C3FCB7B" w14:textId="77777777" w:rsidR="007E3BE5" w:rsidRPr="0081263C" w:rsidRDefault="007E3BE5" w:rsidP="007E3BE5">
      <w:pPr>
        <w:pStyle w:val="ac"/>
        <w:spacing w:before="0" w:beforeAutospacing="0" w:after="0" w:afterAutospacing="0"/>
        <w:ind w:firstLine="902"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640"/>
        <w:gridCol w:w="3640"/>
        <w:gridCol w:w="3640"/>
      </w:tblGrid>
      <w:tr w:rsidR="007E3BE5" w:rsidRPr="0081263C" w14:paraId="43D7D827" w14:textId="77777777" w:rsidTr="00603A90">
        <w:tc>
          <w:tcPr>
            <w:tcW w:w="1250" w:type="pct"/>
            <w:shd w:val="clear" w:color="auto" w:fill="auto"/>
            <w:vAlign w:val="center"/>
          </w:tcPr>
          <w:p w14:paraId="366E31EF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1263C">
              <w:rPr>
                <w:b/>
                <w:sz w:val="20"/>
                <w:szCs w:val="20"/>
              </w:rPr>
              <w:t>Пробірка 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C7E683B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1263C">
              <w:rPr>
                <w:b/>
                <w:sz w:val="20"/>
                <w:szCs w:val="20"/>
              </w:rPr>
              <w:t>Пробірка 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8716112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1263C">
              <w:rPr>
                <w:b/>
                <w:sz w:val="20"/>
                <w:szCs w:val="20"/>
              </w:rPr>
              <w:t>Пробірка 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0A5CDE1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1263C">
              <w:rPr>
                <w:b/>
                <w:sz w:val="20"/>
                <w:szCs w:val="20"/>
              </w:rPr>
              <w:t>Пробірка 4</w:t>
            </w:r>
          </w:p>
        </w:tc>
      </w:tr>
      <w:tr w:rsidR="007E3BE5" w:rsidRPr="0081263C" w14:paraId="43E76BEE" w14:textId="77777777" w:rsidTr="00603A90">
        <w:tc>
          <w:tcPr>
            <w:tcW w:w="1250" w:type="pct"/>
            <w:shd w:val="clear" w:color="auto" w:fill="auto"/>
            <w:vAlign w:val="center"/>
          </w:tcPr>
          <w:p w14:paraId="4A8C1879" w14:textId="77777777" w:rsidR="007E3BE5" w:rsidRPr="0081263C" w:rsidRDefault="007E3BE5" w:rsidP="00B22F3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63C">
              <w:rPr>
                <w:sz w:val="20"/>
                <w:szCs w:val="20"/>
              </w:rPr>
              <w:t>Крохмальний</w:t>
            </w:r>
            <w:r w:rsidR="00B22F34">
              <w:rPr>
                <w:sz w:val="20"/>
                <w:szCs w:val="20"/>
              </w:rPr>
              <w:t xml:space="preserve"> </w:t>
            </w:r>
            <w:r w:rsidRPr="0081263C">
              <w:rPr>
                <w:sz w:val="20"/>
                <w:szCs w:val="20"/>
              </w:rPr>
              <w:t>клейстер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B93BEA8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63C">
              <w:rPr>
                <w:sz w:val="20"/>
                <w:szCs w:val="20"/>
              </w:rPr>
              <w:t>Крохмальний клейстер та слина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E063807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63C">
              <w:rPr>
                <w:sz w:val="20"/>
                <w:szCs w:val="20"/>
              </w:rPr>
              <w:t>Крохмальний клейстер та слина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FA04E43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63C">
              <w:rPr>
                <w:sz w:val="20"/>
                <w:szCs w:val="20"/>
              </w:rPr>
              <w:t>Крохмальний клейстер та прокип’ячена слина</w:t>
            </w:r>
          </w:p>
        </w:tc>
      </w:tr>
      <w:tr w:rsidR="007E3BE5" w:rsidRPr="0081263C" w14:paraId="1248FAD7" w14:textId="77777777" w:rsidTr="00603A90">
        <w:tc>
          <w:tcPr>
            <w:tcW w:w="1250" w:type="pct"/>
            <w:shd w:val="clear" w:color="auto" w:fill="auto"/>
            <w:vAlign w:val="center"/>
          </w:tcPr>
          <w:p w14:paraId="20247296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63C">
              <w:rPr>
                <w:sz w:val="20"/>
                <w:szCs w:val="20"/>
              </w:rPr>
              <w:t>Водяна баня при температурі води 38</w:t>
            </w:r>
            <w:r w:rsidRPr="0081263C">
              <w:rPr>
                <w:sz w:val="20"/>
                <w:szCs w:val="20"/>
                <w:vertAlign w:val="superscript"/>
              </w:rPr>
              <w:t>о</w:t>
            </w:r>
            <w:r w:rsidRPr="0081263C">
              <w:rPr>
                <w:sz w:val="20"/>
                <w:szCs w:val="20"/>
              </w:rPr>
              <w:t>С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4CB843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63C">
              <w:rPr>
                <w:sz w:val="20"/>
                <w:szCs w:val="20"/>
              </w:rPr>
              <w:t>Водяна баня при температурі води 38</w:t>
            </w:r>
            <w:r w:rsidRPr="0081263C">
              <w:rPr>
                <w:sz w:val="20"/>
                <w:szCs w:val="20"/>
                <w:vertAlign w:val="superscript"/>
              </w:rPr>
              <w:t>о</w:t>
            </w:r>
            <w:r w:rsidRPr="0081263C">
              <w:rPr>
                <w:sz w:val="20"/>
                <w:szCs w:val="20"/>
              </w:rPr>
              <w:t>С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745BF06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63C">
              <w:rPr>
                <w:sz w:val="20"/>
                <w:szCs w:val="20"/>
              </w:rPr>
              <w:t>Склянка з льодом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9BE3D77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63C">
              <w:rPr>
                <w:sz w:val="20"/>
                <w:szCs w:val="20"/>
              </w:rPr>
              <w:t>Водяна баня при температурі води 38</w:t>
            </w:r>
            <w:r w:rsidRPr="0081263C">
              <w:rPr>
                <w:sz w:val="20"/>
                <w:szCs w:val="20"/>
                <w:vertAlign w:val="superscript"/>
              </w:rPr>
              <w:t>о</w:t>
            </w:r>
            <w:r w:rsidRPr="0081263C">
              <w:rPr>
                <w:sz w:val="20"/>
                <w:szCs w:val="20"/>
              </w:rPr>
              <w:t>С</w:t>
            </w:r>
          </w:p>
        </w:tc>
      </w:tr>
      <w:tr w:rsidR="007E3BE5" w:rsidRPr="0081263C" w14:paraId="77AF51A0" w14:textId="77777777" w:rsidTr="00603A90">
        <w:tc>
          <w:tcPr>
            <w:tcW w:w="1250" w:type="pct"/>
            <w:shd w:val="clear" w:color="auto" w:fill="auto"/>
            <w:vAlign w:val="center"/>
          </w:tcPr>
          <w:p w14:paraId="14CBC048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63C">
              <w:rPr>
                <w:sz w:val="20"/>
                <w:szCs w:val="20"/>
              </w:rPr>
              <w:t>1 крапля розчину з йодом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79C4A25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63C">
              <w:rPr>
                <w:sz w:val="20"/>
                <w:szCs w:val="20"/>
              </w:rPr>
              <w:t>1 крапля розчину з йодом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1D54BEC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63C">
              <w:rPr>
                <w:sz w:val="20"/>
                <w:szCs w:val="20"/>
              </w:rPr>
              <w:t>1 крапля розчину з йодом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ECE9ED0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63C">
              <w:rPr>
                <w:sz w:val="20"/>
                <w:szCs w:val="20"/>
              </w:rPr>
              <w:t>1 крапля розчину з йодом</w:t>
            </w:r>
          </w:p>
        </w:tc>
      </w:tr>
      <w:tr w:rsidR="007E3BE5" w:rsidRPr="0081263C" w14:paraId="4715A182" w14:textId="77777777" w:rsidTr="00603A90">
        <w:tc>
          <w:tcPr>
            <w:tcW w:w="5000" w:type="pct"/>
            <w:gridSpan w:val="4"/>
            <w:shd w:val="clear" w:color="auto" w:fill="auto"/>
            <w:vAlign w:val="center"/>
          </w:tcPr>
          <w:p w14:paraId="1BDB4C95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1263C">
              <w:rPr>
                <w:b/>
                <w:sz w:val="20"/>
                <w:szCs w:val="20"/>
              </w:rPr>
              <w:t>Колір вмісту після додавання йоду</w:t>
            </w:r>
          </w:p>
        </w:tc>
      </w:tr>
      <w:tr w:rsidR="007E3BE5" w:rsidRPr="0081263C" w14:paraId="33B4EE1F" w14:textId="77777777" w:rsidTr="00603A90">
        <w:tc>
          <w:tcPr>
            <w:tcW w:w="1250" w:type="pct"/>
            <w:shd w:val="clear" w:color="auto" w:fill="auto"/>
            <w:vAlign w:val="center"/>
          </w:tcPr>
          <w:p w14:paraId="23E1C69B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63C">
              <w:rPr>
                <w:sz w:val="20"/>
                <w:szCs w:val="20"/>
              </w:rPr>
              <w:t>Синій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78CDBA3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63C">
              <w:rPr>
                <w:sz w:val="20"/>
                <w:szCs w:val="20"/>
              </w:rPr>
              <w:t>Жовтий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1D2BFF3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63C">
              <w:rPr>
                <w:sz w:val="20"/>
                <w:szCs w:val="20"/>
              </w:rPr>
              <w:t>Червоний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D1AAEE8" w14:textId="77777777" w:rsidR="007E3BE5" w:rsidRPr="0081263C" w:rsidRDefault="007E3BE5" w:rsidP="007E3B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63C">
              <w:rPr>
                <w:sz w:val="20"/>
                <w:szCs w:val="20"/>
              </w:rPr>
              <w:t>Синій</w:t>
            </w:r>
          </w:p>
        </w:tc>
      </w:tr>
    </w:tbl>
    <w:p w14:paraId="3F1FEE35" w14:textId="77777777" w:rsidR="007E3BE5" w:rsidRPr="007E3BE5" w:rsidRDefault="007E3BE5" w:rsidP="007E3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E3BE5" w:rsidRPr="007E3BE5" w:rsidSect="007C3510">
      <w:type w:val="continuous"/>
      <w:pgSz w:w="16838" w:h="11906" w:orient="landscape"/>
      <w:pgMar w:top="127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C75DE" w14:textId="77777777" w:rsidR="0051087E" w:rsidRDefault="0051087E" w:rsidP="00027E2B">
      <w:pPr>
        <w:spacing w:after="0" w:line="240" w:lineRule="auto"/>
      </w:pPr>
      <w:r>
        <w:separator/>
      </w:r>
    </w:p>
  </w:endnote>
  <w:endnote w:type="continuationSeparator" w:id="0">
    <w:p w14:paraId="1047D0A9" w14:textId="77777777" w:rsidR="0051087E" w:rsidRDefault="0051087E" w:rsidP="0002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DE01B" w14:textId="77777777" w:rsidR="0051087E" w:rsidRDefault="0051087E" w:rsidP="00027E2B">
      <w:pPr>
        <w:spacing w:after="0" w:line="240" w:lineRule="auto"/>
      </w:pPr>
      <w:r>
        <w:separator/>
      </w:r>
    </w:p>
  </w:footnote>
  <w:footnote w:type="continuationSeparator" w:id="0">
    <w:p w14:paraId="5BD935DF" w14:textId="77777777" w:rsidR="0051087E" w:rsidRDefault="0051087E" w:rsidP="0002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ED424" w14:textId="77777777" w:rsidR="00BF7E9D" w:rsidRDefault="00BF7E9D">
    <w:pPr>
      <w:pStyle w:val="a5"/>
    </w:pPr>
    <w:r>
      <w:rPr>
        <w:lang w:val="uk-UA"/>
      </w:rPr>
      <w:t xml:space="preserve">ІІ етап Всеукраїнської учнівської олімпіади з біології        </w:t>
    </w:r>
    <w:r w:rsidR="001632CF">
      <w:rPr>
        <w:lang w:val="uk-UA"/>
      </w:rPr>
      <w:t xml:space="preserve">                            2024 – 2025</w:t>
    </w:r>
    <w:r>
      <w:rPr>
        <w:lang w:val="uk-UA"/>
      </w:rPr>
      <w:t xml:space="preserve">                    </w:t>
    </w:r>
    <w:r w:rsidR="001632CF">
      <w:rPr>
        <w:lang w:val="uk-UA"/>
      </w:rPr>
      <w:t xml:space="preserve">               Практичний тур (1</w:t>
    </w:r>
    <w:r>
      <w:rPr>
        <w:lang w:val="uk-UA"/>
      </w:rPr>
      <w:t>)                                              8 клас</w:t>
    </w:r>
  </w:p>
  <w:p w14:paraId="6E0D2C49" w14:textId="77777777" w:rsidR="00BF7E9D" w:rsidRDefault="00BF7E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6F"/>
    <w:rsid w:val="00027E2B"/>
    <w:rsid w:val="000A091C"/>
    <w:rsid w:val="000C305E"/>
    <w:rsid w:val="00110DF6"/>
    <w:rsid w:val="001632CF"/>
    <w:rsid w:val="001662ED"/>
    <w:rsid w:val="00167176"/>
    <w:rsid w:val="00211650"/>
    <w:rsid w:val="0022305C"/>
    <w:rsid w:val="002D3E94"/>
    <w:rsid w:val="00325255"/>
    <w:rsid w:val="00380031"/>
    <w:rsid w:val="003E2735"/>
    <w:rsid w:val="00427E81"/>
    <w:rsid w:val="0051087E"/>
    <w:rsid w:val="00575A91"/>
    <w:rsid w:val="005D493D"/>
    <w:rsid w:val="006719DF"/>
    <w:rsid w:val="006D60A6"/>
    <w:rsid w:val="007254AA"/>
    <w:rsid w:val="007B3B98"/>
    <w:rsid w:val="007C3510"/>
    <w:rsid w:val="007E3BE5"/>
    <w:rsid w:val="0081263C"/>
    <w:rsid w:val="008342A2"/>
    <w:rsid w:val="008E7910"/>
    <w:rsid w:val="00953CF4"/>
    <w:rsid w:val="00B22F34"/>
    <w:rsid w:val="00BE0C1E"/>
    <w:rsid w:val="00BF7E9D"/>
    <w:rsid w:val="00C119C9"/>
    <w:rsid w:val="00C30D8C"/>
    <w:rsid w:val="00C466AB"/>
    <w:rsid w:val="00C64BD0"/>
    <w:rsid w:val="00C71B51"/>
    <w:rsid w:val="00C72D0A"/>
    <w:rsid w:val="00D14AC1"/>
    <w:rsid w:val="00D32CDF"/>
    <w:rsid w:val="00D344DA"/>
    <w:rsid w:val="00D463CA"/>
    <w:rsid w:val="00DD576F"/>
    <w:rsid w:val="00E12360"/>
    <w:rsid w:val="00E54DB6"/>
    <w:rsid w:val="00F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66C44"/>
  <w15:docId w15:val="{D19BC5C6-632C-4D1A-A280-5A1CFBE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7E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325255"/>
    <w:pPr>
      <w:keepNext/>
      <w:spacing w:before="240" w:after="720" w:line="240" w:lineRule="auto"/>
      <w:jc w:val="center"/>
      <w:outlineLvl w:val="0"/>
    </w:pPr>
    <w:rPr>
      <w:rFonts w:ascii="Times New Roman" w:eastAsia="Times New Roman" w:hAnsi="Times New Roman" w:cs="Arial"/>
      <w:b/>
      <w:bCs/>
      <w:smallCaps/>
      <w:spacing w:val="10"/>
      <w:kern w:val="32"/>
      <w:sz w:val="30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252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325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255"/>
    <w:rPr>
      <w:rFonts w:cs="Arial"/>
      <w:b/>
      <w:bCs/>
      <w:smallCaps/>
      <w:spacing w:val="10"/>
      <w:kern w:val="32"/>
      <w:sz w:val="30"/>
      <w:szCs w:val="32"/>
    </w:rPr>
  </w:style>
  <w:style w:type="character" w:customStyle="1" w:styleId="20">
    <w:name w:val="Заголовок 2 Знак"/>
    <w:basedOn w:val="a0"/>
    <w:link w:val="2"/>
    <w:rsid w:val="0032525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25255"/>
    <w:rPr>
      <w:b/>
      <w:bCs/>
      <w:sz w:val="27"/>
      <w:szCs w:val="27"/>
      <w:lang w:val="uk-UA" w:eastAsia="uk-UA"/>
    </w:rPr>
  </w:style>
  <w:style w:type="character" w:styleId="a3">
    <w:name w:val="Strong"/>
    <w:uiPriority w:val="22"/>
    <w:qFormat/>
    <w:rsid w:val="00325255"/>
    <w:rPr>
      <w:b/>
      <w:bCs/>
    </w:rPr>
  </w:style>
  <w:style w:type="paragraph" w:styleId="a4">
    <w:name w:val="List Paragraph"/>
    <w:basedOn w:val="a"/>
    <w:uiPriority w:val="34"/>
    <w:qFormat/>
    <w:rsid w:val="00027E2B"/>
    <w:pPr>
      <w:ind w:left="720"/>
      <w:contextualSpacing/>
    </w:pPr>
  </w:style>
  <w:style w:type="paragraph" w:styleId="a5">
    <w:name w:val="header"/>
    <w:basedOn w:val="a"/>
    <w:link w:val="a6"/>
    <w:uiPriority w:val="99"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27E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rsid w:val="00027E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02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027E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7B3B98"/>
  </w:style>
  <w:style w:type="character" w:styleId="ab">
    <w:name w:val="Hyperlink"/>
    <w:basedOn w:val="a0"/>
    <w:uiPriority w:val="99"/>
    <w:unhideWhenUsed/>
    <w:rsid w:val="007B3B98"/>
    <w:rPr>
      <w:color w:val="0000FF"/>
      <w:u w:val="single"/>
    </w:rPr>
  </w:style>
  <w:style w:type="paragraph" w:styleId="ac">
    <w:name w:val="Normal (Web)"/>
    <w:basedOn w:val="a"/>
    <w:rsid w:val="007E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d">
    <w:name w:val="Table Grid"/>
    <w:basedOn w:val="a1"/>
    <w:rsid w:val="0081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BB85-3BAD-4890-8CF2-4AFB2E26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Галина Є. Райхель</cp:lastModifiedBy>
  <cp:revision>2</cp:revision>
  <cp:lastPrinted>2016-10-22T14:09:00Z</cp:lastPrinted>
  <dcterms:created xsi:type="dcterms:W3CDTF">2024-11-27T08:47:00Z</dcterms:created>
  <dcterms:modified xsi:type="dcterms:W3CDTF">2024-11-27T08:47:00Z</dcterms:modified>
</cp:coreProperties>
</file>