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закупівлі </w:t>
      </w:r>
      <w:r w:rsidRPr="00FB461E">
        <w:rPr>
          <w:rFonts w:ascii="Times New Roman" w:hAnsi="Times New Roman"/>
          <w:color w:val="000000"/>
          <w:sz w:val="24"/>
          <w:szCs w:val="24"/>
        </w:rPr>
        <w:t>деревина дров'яна непромислового використання 3-тя група, хвойних порід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, розміру бюджетного призначення, очікуваної вартості предмета закупівлі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B22B7" w:rsidRPr="00FB461E" w:rsidRDefault="006B22B7" w:rsidP="009446D0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F86475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       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Відділ освіти, культури, молоді та спорту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(далі – Замовник),</w:t>
      </w:r>
    </w:p>
    <w:p w:rsidR="006B22B7" w:rsidRPr="00FB461E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код за ЄДРПОУ  - 43954108</w:t>
      </w:r>
    </w:p>
    <w:p w:rsidR="006B22B7" w:rsidRPr="00FB461E" w:rsidRDefault="006B22B7" w:rsidP="00761B7A">
      <w:pPr>
        <w:shd w:val="clear" w:color="auto" w:fill="FFFFFF"/>
        <w:spacing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07196A" w:rsidRDefault="006B22B7" w:rsidP="00F86475">
      <w:pPr>
        <w:pStyle w:val="1"/>
        <w:shd w:val="clear" w:color="auto" w:fill="FFFFFF"/>
        <w:spacing w:before="0" w:after="0"/>
        <w:ind w:left="-426" w:firstLine="852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ru-RU" w:eastAsia="uk-UA"/>
        </w:rPr>
      </w:pPr>
      <w:r w:rsidRPr="00F86475">
        <w:rPr>
          <w:rFonts w:ascii="Times New Roman" w:hAnsi="Times New Roman"/>
          <w:bCs w:val="0"/>
          <w:iCs/>
          <w:color w:val="000000"/>
          <w:sz w:val="24"/>
          <w:szCs w:val="24"/>
          <w:bdr w:val="none" w:sz="0" w:space="0" w:color="auto" w:frame="1"/>
          <w:lang w:eastAsia="uk-UA"/>
        </w:rPr>
        <w:t>Назва предмета закупівлі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:</w:t>
      </w:r>
      <w:r w:rsidRPr="00635E64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836E5E" w:rsidRPr="00836E5E">
        <w:rPr>
          <w:rFonts w:ascii="Times New Roman" w:hAnsi="Times New Roman" w:cs="Times New Roman"/>
          <w:sz w:val="24"/>
        </w:rPr>
        <w:t>Послуги з перевезення здобувачів освіти</w:t>
      </w:r>
      <w:r w:rsidRPr="0007196A">
        <w:rPr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uk-UA"/>
        </w:rPr>
        <w:t>, проводиться за процедурою відкритих торгів з Особливостями.</w:t>
      </w:r>
    </w:p>
    <w:p w:rsidR="006B22B7" w:rsidRPr="0007196A" w:rsidRDefault="006B22B7" w:rsidP="00F86475">
      <w:pPr>
        <w:spacing w:after="0" w:line="240" w:lineRule="auto"/>
        <w:ind w:left="-426" w:firstLine="852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7196A">
        <w:rPr>
          <w:rFonts w:ascii="Times New Roman" w:hAnsi="Times New Roman"/>
          <w:sz w:val="24"/>
          <w:szCs w:val="24"/>
        </w:rPr>
        <w:t xml:space="preserve">Код предмету закупівлі визначається відповідно до основного словника національного класифікатора України </w:t>
      </w:r>
      <w:proofErr w:type="spellStart"/>
      <w:r w:rsidRPr="0007196A">
        <w:rPr>
          <w:rFonts w:ascii="Times New Roman" w:hAnsi="Times New Roman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sz w:val="24"/>
          <w:szCs w:val="24"/>
        </w:rPr>
        <w:t xml:space="preserve"> 021:2015 «Єдиний закупівельний словник» та відповідає коду</w:t>
      </w:r>
      <w:r w:rsidRPr="000719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196A">
        <w:rPr>
          <w:rFonts w:ascii="Times New Roman" w:hAnsi="Times New Roman"/>
          <w:b/>
          <w:color w:val="000000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b/>
          <w:color w:val="000000"/>
          <w:sz w:val="24"/>
          <w:szCs w:val="24"/>
        </w:rPr>
        <w:t xml:space="preserve"> 021:2015 </w:t>
      </w:r>
      <w:r w:rsidR="00836E5E" w:rsidRPr="00836E5E">
        <w:rPr>
          <w:rFonts w:ascii="Times New Roman" w:hAnsi="Times New Roman"/>
          <w:b/>
          <w:sz w:val="24"/>
        </w:rPr>
        <w:t>60130000-8 Послуги спеціалізованих автомобільних перевезень пасажирів</w:t>
      </w:r>
      <w:r w:rsidR="00836E5E" w:rsidRPr="00836E5E">
        <w:rPr>
          <w:rFonts w:ascii="Times New Roman" w:hAnsi="Times New Roman"/>
          <w:b/>
          <w:sz w:val="24"/>
          <w:szCs w:val="24"/>
        </w:rPr>
        <w:t>.</w:t>
      </w:r>
    </w:p>
    <w:p w:rsidR="006B22B7" w:rsidRPr="0007196A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6B22B7" w:rsidRPr="0007196A" w:rsidRDefault="006B22B7" w:rsidP="00F86475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color w:val="000000"/>
          <w:lang w:eastAsia="uk-UA"/>
        </w:rPr>
      </w:pPr>
      <w:r w:rsidRPr="0007196A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 Обґрунтування доцільності закупівлі Товару: </w:t>
      </w:r>
      <w:r w:rsidRPr="0007196A">
        <w:rPr>
          <w:rFonts w:ascii="Times New Roman" w:hAnsi="Times New Roman"/>
        </w:rPr>
        <w:t>закупівля здійснюється з метою  забезпечення</w:t>
      </w:r>
      <w:r w:rsidR="00836E5E">
        <w:rPr>
          <w:rFonts w:ascii="Times New Roman" w:hAnsi="Times New Roman"/>
        </w:rPr>
        <w:t xml:space="preserve"> перевезення здобувачів освіт</w:t>
      </w:r>
      <w:r w:rsidR="006706F2">
        <w:rPr>
          <w:rFonts w:ascii="Times New Roman" w:hAnsi="Times New Roman"/>
        </w:rPr>
        <w:t>и до навчальних закладів</w:t>
      </w:r>
      <w:r w:rsidR="00865F71">
        <w:rPr>
          <w:rFonts w:ascii="Times New Roman" w:hAnsi="Times New Roman"/>
        </w:rPr>
        <w:t xml:space="preserve"> на підставі наявної потреби.</w:t>
      </w:r>
    </w:p>
    <w:p w:rsidR="0007196A" w:rsidRDefault="006B22B7" w:rsidP="0007196A">
      <w:pPr>
        <w:spacing w:after="0" w:line="240" w:lineRule="auto"/>
        <w:ind w:left="-426" w:firstLine="85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 обсягів закупівлі</w:t>
      </w:r>
      <w:r w:rsidRPr="0007196A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: </w:t>
      </w:r>
      <w:r w:rsidR="0007196A" w:rsidRPr="0007196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загальний обсяг закупівлі </w:t>
      </w:r>
      <w:r w:rsidR="00865F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відповідно до наявної потреби на вересень – жовтень 2024 року.</w:t>
      </w:r>
    </w:p>
    <w:p w:rsidR="00223C9F" w:rsidRPr="0007196A" w:rsidRDefault="00223C9F" w:rsidP="0007196A">
      <w:pPr>
        <w:spacing w:after="0" w:line="240" w:lineRule="auto"/>
        <w:ind w:left="-426" w:firstLine="85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196A" w:rsidRDefault="006B22B7" w:rsidP="00223C9F">
      <w:pPr>
        <w:pStyle w:val="a9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Обґрунтування</w:t>
      </w: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технічних та якісних характеристик </w:t>
      </w:r>
      <w:r w:rsidR="006A2C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послуг</w:t>
      </w:r>
      <w:r w:rsidR="00F86475"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: </w:t>
      </w:r>
    </w:p>
    <w:p w:rsidR="000B4604" w:rsidRDefault="00332B2F" w:rsidP="00332B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741D">
        <w:rPr>
          <w:rFonts w:ascii="Times New Roman" w:hAnsi="Times New Roman"/>
          <w:color w:val="000000"/>
          <w:sz w:val="24"/>
          <w:szCs w:val="24"/>
        </w:rPr>
        <w:t xml:space="preserve">Під час надання послуг Виконавець має забезпечити дотримання </w:t>
      </w:r>
      <w:bookmarkStart w:id="0" w:name="_Hlk142035538"/>
      <w:r w:rsidRPr="001A741D">
        <w:rPr>
          <w:rFonts w:ascii="Times New Roman" w:hAnsi="Times New Roman"/>
          <w:color w:val="000000"/>
          <w:sz w:val="24"/>
          <w:szCs w:val="24"/>
        </w:rPr>
        <w:t>вимог</w:t>
      </w:r>
      <w:r w:rsidR="000B4604">
        <w:rPr>
          <w:rFonts w:ascii="Times New Roman" w:hAnsi="Times New Roman"/>
          <w:color w:val="000000"/>
          <w:sz w:val="24"/>
          <w:szCs w:val="24"/>
        </w:rPr>
        <w:t>:</w:t>
      </w:r>
    </w:p>
    <w:p w:rsidR="00332B2F" w:rsidRDefault="00332B2F" w:rsidP="000B4604">
      <w:pPr>
        <w:numPr>
          <w:ilvl w:val="0"/>
          <w:numId w:val="5"/>
        </w:numPr>
        <w:spacing w:after="0" w:line="240" w:lineRule="auto"/>
        <w:ind w:left="-426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1A741D">
        <w:rPr>
          <w:rFonts w:ascii="Times New Roman" w:hAnsi="Times New Roman"/>
          <w:color w:val="000000"/>
          <w:sz w:val="24"/>
          <w:szCs w:val="24"/>
        </w:rPr>
        <w:t xml:space="preserve"> Законів України «Про транспорт», «Про автомобільний транспорт», «Про дорожній рух» та інших нормативно-правових актів України, які регулюють діяльність автомобільного транспорту та послуг з перевезення пасажирів</w:t>
      </w:r>
      <w:bookmarkEnd w:id="0"/>
      <w:r w:rsidRPr="001A741D">
        <w:rPr>
          <w:rFonts w:ascii="Times New Roman" w:hAnsi="Times New Roman"/>
          <w:color w:val="000000"/>
          <w:sz w:val="24"/>
          <w:szCs w:val="24"/>
        </w:rPr>
        <w:t>.</w:t>
      </w:r>
    </w:p>
    <w:p w:rsidR="00332B2F" w:rsidRPr="001A741D" w:rsidRDefault="00332B2F" w:rsidP="000B4604">
      <w:pPr>
        <w:numPr>
          <w:ilvl w:val="0"/>
          <w:numId w:val="5"/>
        </w:numPr>
        <w:spacing w:after="0" w:line="240" w:lineRule="auto"/>
        <w:ind w:left="-426" w:firstLine="993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1A741D">
        <w:rPr>
          <w:rFonts w:ascii="Times New Roman" w:eastAsia="Arial" w:hAnsi="Times New Roman"/>
          <w:color w:val="000000"/>
          <w:sz w:val="24"/>
          <w:szCs w:val="24"/>
        </w:rPr>
        <w:t>транспортні зас</w:t>
      </w:r>
      <w:r>
        <w:rPr>
          <w:rFonts w:ascii="Times New Roman" w:eastAsia="Arial" w:hAnsi="Times New Roman"/>
          <w:color w:val="000000"/>
          <w:sz w:val="24"/>
          <w:szCs w:val="24"/>
        </w:rPr>
        <w:t>о</w:t>
      </w:r>
      <w:r w:rsidRPr="001A741D">
        <w:rPr>
          <w:rFonts w:ascii="Times New Roman" w:eastAsia="Arial" w:hAnsi="Times New Roman"/>
          <w:color w:val="000000"/>
          <w:sz w:val="24"/>
          <w:szCs w:val="24"/>
        </w:rPr>
        <w:t>би згідно із замовленням Замовника повинні відповідати вимогам безпеки, мати належний технічний стан та комплектацію згідно з вимогами Правил дорожнього руху, затверджених Постановою Кабінету Міністрів України від 10 жовтня 2001 року №1306, та Правил надання послуг пасажирського автомобільного транспорту, затверджених постановою Кабінету Міністрів України від 26 вересня 2007 року №1184. Транспортні зас</w:t>
      </w:r>
      <w:r>
        <w:rPr>
          <w:rFonts w:ascii="Times New Roman" w:eastAsia="Arial" w:hAnsi="Times New Roman"/>
          <w:color w:val="000000"/>
          <w:sz w:val="24"/>
          <w:szCs w:val="24"/>
        </w:rPr>
        <w:t>о</w:t>
      </w:r>
      <w:r w:rsidRPr="001A741D">
        <w:rPr>
          <w:rFonts w:ascii="Times New Roman" w:eastAsia="Arial" w:hAnsi="Times New Roman"/>
          <w:color w:val="000000"/>
          <w:sz w:val="24"/>
          <w:szCs w:val="24"/>
        </w:rPr>
        <w:t>би мають бути призначеними для роботи на маршрутах приміського та міського сполучення. Транспортні зас</w:t>
      </w:r>
      <w:r>
        <w:rPr>
          <w:rFonts w:ascii="Times New Roman" w:eastAsia="Arial" w:hAnsi="Times New Roman"/>
          <w:color w:val="000000"/>
          <w:sz w:val="24"/>
          <w:szCs w:val="24"/>
        </w:rPr>
        <w:t>о</w:t>
      </w:r>
      <w:r w:rsidRPr="001A741D">
        <w:rPr>
          <w:rFonts w:ascii="Times New Roman" w:eastAsia="Arial" w:hAnsi="Times New Roman"/>
          <w:color w:val="000000"/>
          <w:sz w:val="24"/>
          <w:szCs w:val="24"/>
        </w:rPr>
        <w:t>би повинні мати не менше ніж 30 місць для сидіння;</w:t>
      </w:r>
    </w:p>
    <w:p w:rsidR="00332B2F" w:rsidRPr="001A741D" w:rsidRDefault="00332B2F" w:rsidP="000B460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-426"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A741D">
        <w:rPr>
          <w:rFonts w:ascii="Times New Roman" w:hAnsi="Times New Roman"/>
          <w:color w:val="000000"/>
          <w:sz w:val="24"/>
          <w:szCs w:val="24"/>
        </w:rPr>
        <w:t>забезпеч</w:t>
      </w:r>
      <w:r w:rsidR="000B4604">
        <w:rPr>
          <w:rFonts w:ascii="Times New Roman" w:hAnsi="Times New Roman"/>
          <w:color w:val="000000"/>
          <w:sz w:val="24"/>
          <w:szCs w:val="24"/>
        </w:rPr>
        <w:t>ення</w:t>
      </w:r>
      <w:r w:rsidRPr="001A741D">
        <w:rPr>
          <w:rFonts w:ascii="Times New Roman" w:hAnsi="Times New Roman"/>
          <w:color w:val="000000"/>
          <w:sz w:val="24"/>
          <w:szCs w:val="24"/>
        </w:rPr>
        <w:t xml:space="preserve"> належн</w:t>
      </w:r>
      <w:r w:rsidR="000B4604">
        <w:rPr>
          <w:rFonts w:ascii="Times New Roman" w:hAnsi="Times New Roman"/>
          <w:color w:val="000000"/>
          <w:sz w:val="24"/>
          <w:szCs w:val="24"/>
        </w:rPr>
        <w:t>ого</w:t>
      </w:r>
      <w:r w:rsidRPr="001A741D">
        <w:rPr>
          <w:rFonts w:ascii="Times New Roman" w:hAnsi="Times New Roman"/>
          <w:color w:val="000000"/>
          <w:sz w:val="24"/>
          <w:szCs w:val="24"/>
        </w:rPr>
        <w:t xml:space="preserve"> технічн</w:t>
      </w:r>
      <w:r w:rsidR="000B4604">
        <w:rPr>
          <w:rFonts w:ascii="Times New Roman" w:hAnsi="Times New Roman"/>
          <w:color w:val="000000"/>
          <w:sz w:val="24"/>
          <w:szCs w:val="24"/>
        </w:rPr>
        <w:t>ого</w:t>
      </w:r>
      <w:r w:rsidRPr="001A741D">
        <w:rPr>
          <w:rFonts w:ascii="Times New Roman" w:hAnsi="Times New Roman"/>
          <w:color w:val="000000"/>
          <w:sz w:val="24"/>
          <w:szCs w:val="24"/>
        </w:rPr>
        <w:t xml:space="preserve"> і санітарн</w:t>
      </w:r>
      <w:r w:rsidR="000B4604">
        <w:rPr>
          <w:rFonts w:ascii="Times New Roman" w:hAnsi="Times New Roman"/>
          <w:color w:val="000000"/>
          <w:sz w:val="24"/>
          <w:szCs w:val="24"/>
        </w:rPr>
        <w:t>ого</w:t>
      </w:r>
      <w:r w:rsidRPr="001A741D">
        <w:rPr>
          <w:rFonts w:ascii="Times New Roman" w:hAnsi="Times New Roman"/>
          <w:color w:val="000000"/>
          <w:sz w:val="24"/>
          <w:szCs w:val="24"/>
        </w:rPr>
        <w:t xml:space="preserve"> стан</w:t>
      </w:r>
      <w:r w:rsidR="000B4604">
        <w:rPr>
          <w:rFonts w:ascii="Times New Roman" w:hAnsi="Times New Roman"/>
          <w:color w:val="000000"/>
          <w:sz w:val="24"/>
          <w:szCs w:val="24"/>
        </w:rPr>
        <w:t>у</w:t>
      </w:r>
      <w:r w:rsidRPr="001A741D">
        <w:rPr>
          <w:rFonts w:ascii="Times New Roman" w:hAnsi="Times New Roman"/>
          <w:color w:val="000000"/>
          <w:sz w:val="24"/>
          <w:szCs w:val="24"/>
        </w:rPr>
        <w:t xml:space="preserve"> транспортних засобів за ДСТУ 7013:2009 «Автобуси спеціалізовані для перевезення школярів. Технічні вимоги», згідно з наказом Держспоживстандарту України від 27 квітня 2009 року № 168 та своєчасну подачу транспортних засобів до місця посадки, доставку до місця призначення згідно з розкладом руху, культуру обслуговування, а також відповідність транспортних засобів вимогам безпеки відповідно до Правил дорожнього руху і Правил перевезення пасажирів.</w:t>
      </w:r>
    </w:p>
    <w:p w:rsidR="006B22B7" w:rsidRPr="00FB461E" w:rsidRDefault="006B22B7" w:rsidP="006706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</w:p>
    <w:p w:rsidR="006B22B7" w:rsidRDefault="006B22B7" w:rsidP="00223C9F">
      <w:pPr>
        <w:shd w:val="clear" w:color="auto" w:fill="FFFFFF"/>
        <w:spacing w:after="0" w:line="240" w:lineRule="auto"/>
        <w:ind w:left="-425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Умови </w:t>
      </w:r>
      <w:r w:rsidRPr="00F8647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надання послуг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</w:p>
    <w:p w:rsidR="000B4604" w:rsidRPr="00A34416" w:rsidRDefault="000B4604" w:rsidP="000B4604">
      <w:pPr>
        <w:spacing w:after="0" w:line="240" w:lineRule="auto"/>
        <w:ind w:firstLine="53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34416">
        <w:rPr>
          <w:rFonts w:ascii="Times New Roman" w:hAnsi="Times New Roman"/>
          <w:color w:val="000000"/>
          <w:sz w:val="24"/>
          <w:szCs w:val="24"/>
        </w:rPr>
        <w:t>Обсяг надання послуг:</w:t>
      </w:r>
      <w:r w:rsidRPr="00A3441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344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06F2">
        <w:rPr>
          <w:rFonts w:ascii="Times New Roman" w:hAnsi="Times New Roman"/>
          <w:b/>
          <w:color w:val="000000"/>
          <w:sz w:val="24"/>
          <w:szCs w:val="24"/>
        </w:rPr>
        <w:t>4336 кілометрів</w:t>
      </w:r>
      <w:r w:rsidRPr="00A34416">
        <w:rPr>
          <w:rFonts w:ascii="Times New Roman" w:hAnsi="Times New Roman"/>
          <w:color w:val="000000"/>
          <w:sz w:val="24"/>
          <w:szCs w:val="24"/>
        </w:rPr>
        <w:t>.</w:t>
      </w:r>
    </w:p>
    <w:p w:rsidR="000B4604" w:rsidRDefault="000B4604" w:rsidP="000B4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4416">
        <w:rPr>
          <w:rFonts w:ascii="Times New Roman" w:hAnsi="Times New Roman"/>
          <w:color w:val="000000"/>
          <w:sz w:val="24"/>
          <w:szCs w:val="24"/>
        </w:rPr>
        <w:t xml:space="preserve">Строк надання послуг: </w:t>
      </w:r>
      <w:r w:rsidRPr="00F416F5">
        <w:rPr>
          <w:rFonts w:ascii="Times New Roman" w:hAnsi="Times New Roman"/>
          <w:color w:val="000000"/>
          <w:sz w:val="24"/>
          <w:szCs w:val="24"/>
        </w:rPr>
        <w:t xml:space="preserve">з дня укладання договору по </w:t>
      </w:r>
      <w:r w:rsidRPr="006706F2">
        <w:rPr>
          <w:rFonts w:ascii="Times New Roman" w:hAnsi="Times New Roman"/>
          <w:b/>
          <w:color w:val="000000"/>
          <w:sz w:val="24"/>
          <w:szCs w:val="24"/>
        </w:rPr>
        <w:t>31.10.2024 року (включно).</w:t>
      </w:r>
    </w:p>
    <w:p w:rsidR="000B4604" w:rsidRPr="001E33B7" w:rsidRDefault="000B4604" w:rsidP="000B4604">
      <w:pPr>
        <w:spacing w:after="0" w:line="240" w:lineRule="auto"/>
        <w:ind w:left="37" w:firstLine="671"/>
        <w:jc w:val="both"/>
        <w:rPr>
          <w:rFonts w:ascii="Times New Roman" w:hAnsi="Times New Roman"/>
          <w:color w:val="000000"/>
          <w:sz w:val="24"/>
          <w:szCs w:val="24"/>
        </w:rPr>
      </w:pPr>
      <w:r w:rsidRPr="001E33B7">
        <w:rPr>
          <w:rFonts w:ascii="Times New Roman" w:hAnsi="Times New Roman"/>
        </w:rPr>
        <w:t>Вид транспортного засобу для перевезення учнів та вчителів – автобус.</w:t>
      </w:r>
    </w:p>
    <w:p w:rsidR="000B4604" w:rsidRPr="001A741D" w:rsidRDefault="000B4604" w:rsidP="000B4604">
      <w:pPr>
        <w:spacing w:after="0" w:line="240" w:lineRule="auto"/>
        <w:ind w:left="37"/>
        <w:jc w:val="both"/>
        <w:rPr>
          <w:rFonts w:ascii="Times New Roman" w:hAnsi="Times New Roman"/>
          <w:color w:val="000000"/>
          <w:sz w:val="24"/>
          <w:szCs w:val="24"/>
        </w:rPr>
      </w:pPr>
      <w:r w:rsidRPr="001A741D">
        <w:rPr>
          <w:rFonts w:ascii="Times New Roman" w:hAnsi="Times New Roman"/>
          <w:color w:val="000000"/>
          <w:sz w:val="24"/>
          <w:szCs w:val="24"/>
        </w:rPr>
        <w:tab/>
        <w:t>Під час повітряної тривоги транспортні засоби мають чекати на пасажирів (здобувачів освіти) до її закінчення в місці посадки.</w:t>
      </w:r>
    </w:p>
    <w:p w:rsidR="000B4604" w:rsidRPr="001A741D" w:rsidRDefault="000B4604" w:rsidP="000B4604">
      <w:pPr>
        <w:spacing w:after="0" w:line="240" w:lineRule="auto"/>
        <w:ind w:left="3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1A741D">
        <w:rPr>
          <w:rFonts w:ascii="Times New Roman" w:hAnsi="Times New Roman"/>
          <w:color w:val="000000"/>
          <w:sz w:val="24"/>
          <w:szCs w:val="24"/>
        </w:rPr>
        <w:tab/>
        <w:t>Замовник залишає за собою право уточнювати маршрут в межах обсягів закупівлі.</w:t>
      </w:r>
    </w:p>
    <w:p w:rsidR="000B4604" w:rsidRPr="001A741D" w:rsidRDefault="000B4604" w:rsidP="000B4604">
      <w:pPr>
        <w:spacing w:after="0" w:line="240" w:lineRule="auto"/>
        <w:ind w:left="3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1A741D">
        <w:rPr>
          <w:rFonts w:ascii="Times New Roman" w:hAnsi="Times New Roman"/>
          <w:color w:val="000000"/>
          <w:sz w:val="24"/>
          <w:szCs w:val="24"/>
        </w:rPr>
        <w:tab/>
      </w:r>
      <w:r w:rsidRPr="001A741D">
        <w:rPr>
          <w:rFonts w:ascii="Times New Roman" w:eastAsia="Arial" w:hAnsi="Times New Roman"/>
          <w:color w:val="000000"/>
          <w:sz w:val="24"/>
          <w:szCs w:val="24"/>
        </w:rPr>
        <w:t>Дотримання температурного режиму в салонах транспортних засобів (в теплу пору року не  більше +25°С, в холодну пору року не менше +15°С).</w:t>
      </w:r>
    </w:p>
    <w:p w:rsidR="000B4604" w:rsidRPr="00E913DE" w:rsidRDefault="000B4604" w:rsidP="006706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A741D">
        <w:rPr>
          <w:rFonts w:ascii="Times New Roman" w:hAnsi="Times New Roman"/>
          <w:color w:val="000000"/>
          <w:sz w:val="24"/>
          <w:szCs w:val="24"/>
        </w:rPr>
        <w:t>Графік надання послуг: щоденно, крім вихідних, святкови</w:t>
      </w:r>
      <w:r>
        <w:rPr>
          <w:rFonts w:ascii="Times New Roman" w:hAnsi="Times New Roman"/>
          <w:color w:val="000000"/>
          <w:sz w:val="24"/>
          <w:szCs w:val="24"/>
        </w:rPr>
        <w:t xml:space="preserve">х днів та канікулярного періоду та інших днів (які можуть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виникти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поза волею Сторін).</w:t>
      </w:r>
    </w:p>
    <w:p w:rsidR="000B4604" w:rsidRPr="001A741D" w:rsidRDefault="000B4604" w:rsidP="000B4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741D">
        <w:rPr>
          <w:rFonts w:ascii="Times New Roman" w:hAnsi="Times New Roman"/>
          <w:color w:val="000000"/>
          <w:sz w:val="24"/>
          <w:szCs w:val="24"/>
        </w:rPr>
        <w:lastRenderedPageBreak/>
        <w:tab/>
        <w:t>Допуск до перевезень водіїв: посвідчення на право керування транспортними засобами відповідної категорії; діюча довідка про проходження обов’язкового медичного огляду водіїв.</w:t>
      </w:r>
    </w:p>
    <w:p w:rsidR="000B4604" w:rsidRPr="006706F2" w:rsidRDefault="000B4604" w:rsidP="000B4604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1A741D">
        <w:rPr>
          <w:rFonts w:ascii="Times New Roman" w:eastAsia="Arial" w:hAnsi="Times New Roman"/>
          <w:color w:val="000000"/>
          <w:sz w:val="24"/>
          <w:szCs w:val="24"/>
        </w:rPr>
        <w:tab/>
      </w:r>
      <w:r w:rsidRPr="006706F2">
        <w:rPr>
          <w:rFonts w:ascii="Times New Roman" w:eastAsia="Arial" w:hAnsi="Times New Roman"/>
          <w:b/>
          <w:color w:val="000000"/>
          <w:sz w:val="24"/>
          <w:szCs w:val="24"/>
        </w:rPr>
        <w:t xml:space="preserve">Виконавець повинен: </w:t>
      </w:r>
    </w:p>
    <w:p w:rsidR="000B4604" w:rsidRPr="001A741D" w:rsidRDefault="000B4604" w:rsidP="000B460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A741D">
        <w:rPr>
          <w:rFonts w:ascii="Times New Roman" w:hAnsi="Times New Roman"/>
          <w:color w:val="000000"/>
          <w:sz w:val="24"/>
          <w:szCs w:val="24"/>
        </w:rPr>
        <w:t>- забезпечувати своєчасне подання транспортних засобів для посадки здобувачів освіти та відправлення;</w:t>
      </w:r>
    </w:p>
    <w:p w:rsidR="000B4604" w:rsidRPr="001A741D" w:rsidRDefault="000B4604" w:rsidP="000B460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A741D">
        <w:rPr>
          <w:rFonts w:ascii="Times New Roman" w:hAnsi="Times New Roman"/>
          <w:color w:val="000000"/>
          <w:sz w:val="24"/>
          <w:szCs w:val="24"/>
        </w:rPr>
        <w:t>- забезпечити страхування пасажирів (здобувачів освіти) від нещасних випадків;</w:t>
      </w:r>
    </w:p>
    <w:p w:rsidR="000B4604" w:rsidRPr="001A741D" w:rsidRDefault="000B4604" w:rsidP="000B460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1A741D">
        <w:rPr>
          <w:rFonts w:ascii="Times New Roman" w:eastAsia="Arial" w:hAnsi="Times New Roman"/>
          <w:color w:val="000000"/>
          <w:sz w:val="24"/>
          <w:szCs w:val="24"/>
        </w:rPr>
        <w:tab/>
        <w:t>- забезпечувати щоденний контроль технічного та санітарного станів транспортних засобів та медичний огляд водіїв при виїзді транспортних засобів на маршрут;</w:t>
      </w:r>
    </w:p>
    <w:p w:rsidR="000B4604" w:rsidRPr="001A741D" w:rsidRDefault="000B4604" w:rsidP="000B460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1A741D">
        <w:rPr>
          <w:rFonts w:ascii="Times New Roman" w:eastAsia="Arial" w:hAnsi="Times New Roman"/>
          <w:color w:val="000000"/>
          <w:sz w:val="24"/>
          <w:szCs w:val="24"/>
        </w:rPr>
        <w:tab/>
        <w:t>- забезпечувати належний санітарний стан транспортних засобів;</w:t>
      </w:r>
    </w:p>
    <w:p w:rsidR="000B4604" w:rsidRPr="001A741D" w:rsidRDefault="000B4604" w:rsidP="000B460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1A741D">
        <w:rPr>
          <w:rFonts w:ascii="Times New Roman" w:eastAsia="Arial" w:hAnsi="Times New Roman"/>
          <w:color w:val="000000"/>
          <w:sz w:val="24"/>
          <w:szCs w:val="24"/>
        </w:rPr>
        <w:tab/>
        <w:t xml:space="preserve">- залучати до перевезення здобувачів освіти транспортні </w:t>
      </w:r>
      <w:proofErr w:type="spellStart"/>
      <w:r w:rsidRPr="001A741D">
        <w:rPr>
          <w:rFonts w:ascii="Times New Roman" w:eastAsia="Arial" w:hAnsi="Times New Roman"/>
          <w:color w:val="000000"/>
          <w:sz w:val="24"/>
          <w:szCs w:val="24"/>
        </w:rPr>
        <w:t>засіби</w:t>
      </w:r>
      <w:proofErr w:type="spellEnd"/>
      <w:r w:rsidRPr="001A741D">
        <w:rPr>
          <w:rFonts w:ascii="Times New Roman" w:eastAsia="Arial" w:hAnsi="Times New Roman"/>
          <w:color w:val="000000"/>
          <w:sz w:val="24"/>
          <w:szCs w:val="24"/>
        </w:rPr>
        <w:t>, застраховані у відповідності до вимог чинного законодавства;</w:t>
      </w:r>
    </w:p>
    <w:p w:rsidR="000B4604" w:rsidRPr="001A741D" w:rsidRDefault="000B4604" w:rsidP="000B460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1A741D">
        <w:rPr>
          <w:rFonts w:ascii="Times New Roman" w:eastAsia="Arial" w:hAnsi="Times New Roman"/>
          <w:color w:val="000000"/>
          <w:sz w:val="24"/>
          <w:szCs w:val="24"/>
        </w:rPr>
        <w:tab/>
        <w:t>- розміщувати в транспортних засобах відповідну зовнішню та внутрішню візуальну інформацію, яка передбачена вимогами чинного законодавства;</w:t>
      </w:r>
    </w:p>
    <w:p w:rsidR="000B4604" w:rsidRPr="001A741D" w:rsidRDefault="000B4604" w:rsidP="000B460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1A741D">
        <w:rPr>
          <w:rFonts w:ascii="Times New Roman" w:eastAsia="Arial" w:hAnsi="Times New Roman"/>
          <w:color w:val="000000"/>
          <w:sz w:val="24"/>
          <w:szCs w:val="24"/>
        </w:rPr>
        <w:tab/>
        <w:t xml:space="preserve">- забезпечувати водіїв транспортних засобів паспортом маршруту, який затверджено і погоджено відповідними службами; </w:t>
      </w:r>
    </w:p>
    <w:p w:rsidR="000B4604" w:rsidRPr="001A741D" w:rsidRDefault="000B4604" w:rsidP="000B460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1A741D">
        <w:rPr>
          <w:rFonts w:ascii="Times New Roman" w:eastAsia="Arial" w:hAnsi="Times New Roman"/>
          <w:color w:val="000000"/>
          <w:sz w:val="24"/>
          <w:szCs w:val="24"/>
        </w:rPr>
        <w:tab/>
        <w:t xml:space="preserve">- </w:t>
      </w:r>
      <w:r w:rsidRPr="001A741D">
        <w:rPr>
          <w:rFonts w:ascii="Times New Roman" w:hAnsi="Times New Roman"/>
          <w:color w:val="000000"/>
          <w:sz w:val="24"/>
          <w:szCs w:val="24"/>
        </w:rPr>
        <w:t xml:space="preserve">забезпечувати проведення щозмінного </w:t>
      </w:r>
      <w:proofErr w:type="spellStart"/>
      <w:r w:rsidRPr="001A741D">
        <w:rPr>
          <w:rFonts w:ascii="Times New Roman" w:hAnsi="Times New Roman"/>
          <w:color w:val="000000"/>
          <w:sz w:val="24"/>
          <w:szCs w:val="24"/>
        </w:rPr>
        <w:t>передрейсового</w:t>
      </w:r>
      <w:proofErr w:type="spellEnd"/>
      <w:r w:rsidRPr="001A741D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1A741D">
        <w:rPr>
          <w:rFonts w:ascii="Times New Roman" w:hAnsi="Times New Roman"/>
          <w:color w:val="000000"/>
          <w:sz w:val="24"/>
          <w:szCs w:val="24"/>
        </w:rPr>
        <w:t>післярейсового</w:t>
      </w:r>
      <w:proofErr w:type="spellEnd"/>
      <w:r w:rsidRPr="001A741D">
        <w:rPr>
          <w:rFonts w:ascii="Times New Roman" w:hAnsi="Times New Roman"/>
          <w:color w:val="000000"/>
          <w:sz w:val="24"/>
          <w:szCs w:val="24"/>
        </w:rPr>
        <w:t xml:space="preserve"> медичного огляду водіїв транспортних засобів;</w:t>
      </w:r>
    </w:p>
    <w:p w:rsidR="000B4604" w:rsidRPr="001A741D" w:rsidRDefault="000B4604" w:rsidP="000B460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1A741D">
        <w:rPr>
          <w:rFonts w:ascii="Times New Roman" w:eastAsia="Arial" w:hAnsi="Times New Roman"/>
          <w:color w:val="000000"/>
          <w:sz w:val="24"/>
          <w:szCs w:val="24"/>
        </w:rPr>
        <w:tab/>
        <w:t>- проводити інструктаж водіїв з питань охорони праці, Правил дорожнього руху та Правил перевезення пасажирів у частинах, які пов’язані з перевезенням;</w:t>
      </w:r>
    </w:p>
    <w:p w:rsidR="000B4604" w:rsidRPr="001A741D" w:rsidRDefault="000B4604" w:rsidP="000B460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1A741D">
        <w:rPr>
          <w:rFonts w:ascii="Times New Roman" w:eastAsia="Arial" w:hAnsi="Times New Roman"/>
          <w:color w:val="000000"/>
          <w:sz w:val="24"/>
          <w:szCs w:val="24"/>
        </w:rPr>
        <w:tab/>
        <w:t>- забезпечувати заміну транспортного засобу у разі виникнення його технічної несправності;</w:t>
      </w:r>
    </w:p>
    <w:p w:rsidR="000B4604" w:rsidRPr="001A741D" w:rsidRDefault="000B4604" w:rsidP="000B4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741D">
        <w:rPr>
          <w:rFonts w:ascii="Times New Roman" w:hAnsi="Times New Roman"/>
          <w:color w:val="000000"/>
          <w:sz w:val="24"/>
          <w:szCs w:val="24"/>
        </w:rPr>
        <w:tab/>
        <w:t>- у випадку виходу транспортного засобу з ладу (чи іншої суттєвої причини) забезпечити його заміну на інший аналогічний транспортний засіб для безперебійного надання послуг протягом орієнтовно 15 - 30 хвилин;</w:t>
      </w:r>
    </w:p>
    <w:p w:rsidR="000B4604" w:rsidRPr="001A741D" w:rsidRDefault="000B4604" w:rsidP="000B460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741D">
        <w:rPr>
          <w:rFonts w:ascii="Times New Roman" w:hAnsi="Times New Roman"/>
          <w:color w:val="000000"/>
          <w:sz w:val="24"/>
          <w:szCs w:val="24"/>
        </w:rPr>
        <w:tab/>
        <w:t>- забезпечувати регулярне проведення технічного огляду транспортних засобів, які задіяні до перевезень здобувачів освіти;</w:t>
      </w:r>
    </w:p>
    <w:p w:rsidR="000B4604" w:rsidRPr="001A741D" w:rsidRDefault="000B4604" w:rsidP="000B460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741D">
        <w:rPr>
          <w:rFonts w:ascii="Times New Roman" w:hAnsi="Times New Roman"/>
          <w:color w:val="000000"/>
          <w:sz w:val="24"/>
          <w:szCs w:val="24"/>
        </w:rPr>
        <w:tab/>
        <w:t>- нести повну відповідальність, передбачену нормами чинного законодавства України, за безпеку пасажирів (здобувачів освіти) під час їх розвезення по маршруту.</w:t>
      </w:r>
    </w:p>
    <w:p w:rsidR="000B4604" w:rsidRPr="001A741D" w:rsidRDefault="000B4604" w:rsidP="000B460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4604" w:rsidRPr="006706F2" w:rsidRDefault="006706F2" w:rsidP="006706F2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6706F2">
        <w:rPr>
          <w:rFonts w:ascii="Times New Roman" w:hAnsi="Times New Roman"/>
          <w:b/>
          <w:color w:val="000000"/>
          <w:sz w:val="24"/>
          <w:szCs w:val="24"/>
        </w:rPr>
        <w:t>Транспортні</w:t>
      </w:r>
      <w:r w:rsidR="000B4604" w:rsidRPr="006706F2">
        <w:rPr>
          <w:rFonts w:ascii="Times New Roman" w:hAnsi="Times New Roman"/>
          <w:b/>
          <w:color w:val="000000"/>
          <w:sz w:val="24"/>
          <w:szCs w:val="24"/>
        </w:rPr>
        <w:t xml:space="preserve"> засоб</w:t>
      </w:r>
      <w:r w:rsidRPr="006706F2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0B4604" w:rsidRPr="006706F2">
        <w:rPr>
          <w:rFonts w:ascii="Times New Roman" w:hAnsi="Times New Roman"/>
          <w:b/>
          <w:color w:val="000000"/>
          <w:sz w:val="24"/>
          <w:szCs w:val="24"/>
        </w:rPr>
        <w:t xml:space="preserve"> можуть використовуватись для перевезення здобувачів освіти</w:t>
      </w:r>
      <w:r w:rsidRPr="006706F2">
        <w:rPr>
          <w:rFonts w:ascii="Times New Roman" w:hAnsi="Times New Roman"/>
          <w:b/>
          <w:color w:val="000000"/>
          <w:sz w:val="24"/>
          <w:szCs w:val="24"/>
        </w:rPr>
        <w:t xml:space="preserve"> при умові дотримання вимог:</w:t>
      </w:r>
    </w:p>
    <w:p w:rsidR="000B4604" w:rsidRPr="001A741D" w:rsidRDefault="000B4604" w:rsidP="000B460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1A741D">
        <w:rPr>
          <w:rFonts w:ascii="Times New Roman" w:eastAsia="Arial" w:hAnsi="Times New Roman"/>
          <w:color w:val="000000"/>
          <w:sz w:val="24"/>
          <w:szCs w:val="24"/>
        </w:rPr>
        <w:tab/>
        <w:t>- кількість пасажирів при перевезенні не повинна перевищувати кількість сидячих місць в транспортному засобі;</w:t>
      </w:r>
    </w:p>
    <w:p w:rsidR="000B4604" w:rsidRPr="001A741D" w:rsidRDefault="000B4604" w:rsidP="000B460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1A741D">
        <w:rPr>
          <w:rFonts w:ascii="Times New Roman" w:eastAsia="Arial" w:hAnsi="Times New Roman"/>
          <w:color w:val="000000"/>
          <w:sz w:val="24"/>
          <w:szCs w:val="24"/>
        </w:rPr>
        <w:tab/>
        <w:t xml:space="preserve">- транспортні </w:t>
      </w:r>
      <w:proofErr w:type="spellStart"/>
      <w:r w:rsidRPr="001A741D">
        <w:rPr>
          <w:rFonts w:ascii="Times New Roman" w:eastAsia="Arial" w:hAnsi="Times New Roman"/>
          <w:color w:val="000000"/>
          <w:sz w:val="24"/>
          <w:szCs w:val="24"/>
        </w:rPr>
        <w:t>засіби</w:t>
      </w:r>
      <w:proofErr w:type="spellEnd"/>
      <w:r w:rsidRPr="001A741D">
        <w:rPr>
          <w:rFonts w:ascii="Times New Roman" w:eastAsia="Arial" w:hAnsi="Times New Roman"/>
          <w:color w:val="000000"/>
          <w:sz w:val="24"/>
          <w:szCs w:val="24"/>
        </w:rPr>
        <w:t xml:space="preserve"> повинен бути оснащені вогнегасниками, медичними аптечками та мати кнопки екстреної зупинки та аварійні виходи.</w:t>
      </w:r>
    </w:p>
    <w:p w:rsidR="000B4604" w:rsidRPr="001A741D" w:rsidRDefault="000B4604" w:rsidP="000B460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1A741D">
        <w:rPr>
          <w:rFonts w:ascii="Times New Roman" w:eastAsia="Arial" w:hAnsi="Times New Roman"/>
          <w:color w:val="000000"/>
          <w:sz w:val="24"/>
          <w:szCs w:val="24"/>
        </w:rPr>
        <w:tab/>
        <w:t>- у салоні транспортних засобів повинна бути інформація, яка містить позначення місць розташування аварійних виходів з зазначенням способу їх відкриття, вогнегасників, медичних аптечок та кнопок екстреної зупинки.</w:t>
      </w:r>
    </w:p>
    <w:p w:rsidR="000B4604" w:rsidRPr="001A741D" w:rsidRDefault="000B4604" w:rsidP="000B4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741D">
        <w:rPr>
          <w:rFonts w:ascii="Times New Roman" w:hAnsi="Times New Roman"/>
          <w:color w:val="000000"/>
          <w:sz w:val="24"/>
          <w:szCs w:val="24"/>
        </w:rPr>
        <w:tab/>
        <w:t>- на транспортних засобах, спереду і позаду, має бути по</w:t>
      </w:r>
      <w:r>
        <w:rPr>
          <w:rFonts w:ascii="Times New Roman" w:hAnsi="Times New Roman"/>
          <w:color w:val="000000"/>
          <w:sz w:val="24"/>
          <w:szCs w:val="24"/>
        </w:rPr>
        <w:t>переджувальний знак «Діти» та «Н</w:t>
      </w:r>
      <w:r w:rsidRPr="001A741D">
        <w:rPr>
          <w:rFonts w:ascii="Times New Roman" w:hAnsi="Times New Roman"/>
          <w:color w:val="000000"/>
          <w:sz w:val="24"/>
          <w:szCs w:val="24"/>
        </w:rPr>
        <w:t xml:space="preserve">ерегулярні перевезення» згідно з вимогами чинного законодавства України. </w:t>
      </w:r>
    </w:p>
    <w:p w:rsidR="000B4604" w:rsidRPr="006706F2" w:rsidRDefault="006706F2" w:rsidP="006706F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6706F2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0B4604" w:rsidRPr="006706F2">
        <w:rPr>
          <w:rFonts w:ascii="Times New Roman" w:hAnsi="Times New Roman"/>
          <w:b/>
          <w:color w:val="000000"/>
          <w:sz w:val="24"/>
          <w:szCs w:val="24"/>
        </w:rPr>
        <w:t>Виконавець повинен:</w:t>
      </w:r>
    </w:p>
    <w:p w:rsidR="000B4604" w:rsidRPr="001A741D" w:rsidRDefault="000B4604" w:rsidP="000B460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A741D">
        <w:rPr>
          <w:rFonts w:ascii="Times New Roman" w:hAnsi="Times New Roman"/>
          <w:color w:val="000000"/>
          <w:sz w:val="24"/>
          <w:szCs w:val="24"/>
        </w:rPr>
        <w:t>- мати ліцензію на здійснення господарської діяльності щодо надання послуг з перевезення пасажирів.</w:t>
      </w:r>
    </w:p>
    <w:p w:rsidR="000B4604" w:rsidRPr="001A741D" w:rsidRDefault="000B4604" w:rsidP="000B460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A741D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41D">
        <w:rPr>
          <w:rFonts w:ascii="Times New Roman" w:hAnsi="Times New Roman"/>
          <w:color w:val="000000"/>
          <w:sz w:val="24"/>
          <w:szCs w:val="24"/>
        </w:rPr>
        <w:t>мати досвід роботи в сфері пасажирських автомобільних перевезень;</w:t>
      </w:r>
    </w:p>
    <w:p w:rsidR="000B4604" w:rsidRDefault="000B4604" w:rsidP="000B460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A741D">
        <w:rPr>
          <w:rFonts w:ascii="Times New Roman" w:hAnsi="Times New Roman"/>
          <w:color w:val="000000"/>
          <w:sz w:val="24"/>
          <w:szCs w:val="24"/>
        </w:rPr>
        <w:t>- мати працівників, які безпосередньо будуть залучені до надання послуг з перевезення пасажирів, виконання робіт з ремонту та технічного обслуговування транспортних засобів, надання допоміжних послуг, пов'язаних з перевезеннями;</w:t>
      </w:r>
    </w:p>
    <w:p w:rsidR="000B4604" w:rsidRPr="001A741D" w:rsidRDefault="000B4604" w:rsidP="000B460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32E09">
        <w:rPr>
          <w:rFonts w:ascii="Times New Roman" w:hAnsi="Times New Roman"/>
          <w:color w:val="000000"/>
          <w:sz w:val="24"/>
          <w:szCs w:val="24"/>
        </w:rPr>
        <w:t>- мати договори обов’язкового особистого страхування від нещасних випадків на водіїв, які пропонуються для здійснення перевезень;</w:t>
      </w:r>
    </w:p>
    <w:p w:rsidR="000B4604" w:rsidRPr="001A741D" w:rsidRDefault="000B4604" w:rsidP="000B460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A741D">
        <w:rPr>
          <w:rFonts w:ascii="Times New Roman" w:hAnsi="Times New Roman"/>
          <w:color w:val="000000"/>
          <w:sz w:val="24"/>
          <w:szCs w:val="24"/>
        </w:rPr>
        <w:t>- мати транспортні засоби, які використовуються на законних підставах, з загальною кількістю місць для сидіння не менш ніж передбачено замовленням;</w:t>
      </w:r>
    </w:p>
    <w:p w:rsidR="006B22B7" w:rsidRPr="009116F8" w:rsidRDefault="006B22B7" w:rsidP="00223C9F">
      <w:pPr>
        <w:pStyle w:val="3"/>
        <w:ind w:left="-426" w:firstLine="852"/>
        <w:rPr>
          <w:b w:val="0"/>
          <w:sz w:val="24"/>
          <w:szCs w:val="24"/>
          <w:lang w:val="uk-UA"/>
        </w:rPr>
      </w:pPr>
      <w:r w:rsidRPr="0062257D">
        <w:rPr>
          <w:sz w:val="24"/>
          <w:szCs w:val="24"/>
          <w:bdr w:val="none" w:sz="0" w:space="0" w:color="auto" w:frame="1"/>
          <w:lang w:val="uk-UA"/>
        </w:rPr>
        <w:lastRenderedPageBreak/>
        <w:t xml:space="preserve">Очікувана вартість предмета закупівлі: </w:t>
      </w:r>
      <w:r w:rsidR="000B4604">
        <w:rPr>
          <w:sz w:val="24"/>
          <w:szCs w:val="24"/>
          <w:bdr w:val="none" w:sz="0" w:space="0" w:color="auto" w:frame="1"/>
          <w:lang w:val="uk-UA"/>
        </w:rPr>
        <w:t>147 424</w:t>
      </w:r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b w:val="0"/>
          <w:sz w:val="24"/>
          <w:szCs w:val="24"/>
          <w:bdr w:val="none" w:sz="0" w:space="0" w:color="auto" w:frame="1"/>
          <w:lang w:val="uk-UA"/>
        </w:rPr>
        <w:t>00</w:t>
      </w:r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>коп</w:t>
      </w:r>
      <w:proofErr w:type="spellEnd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(</w:t>
      </w:r>
      <w:r w:rsidR="000B4604">
        <w:rPr>
          <w:b w:val="0"/>
          <w:sz w:val="24"/>
          <w:szCs w:val="24"/>
          <w:bdr w:val="none" w:sz="0" w:space="0" w:color="auto" w:frame="1"/>
          <w:lang w:val="uk-UA"/>
        </w:rPr>
        <w:t>Сто сорок сім тисяч чотириста двадцять чотири гривні</w:t>
      </w:r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00 </w:t>
      </w:r>
      <w:proofErr w:type="spellStart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>коп</w:t>
      </w:r>
      <w:proofErr w:type="spellEnd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). </w:t>
      </w:r>
      <w:r w:rsidRPr="0062257D">
        <w:rPr>
          <w:b w:val="0"/>
          <w:sz w:val="24"/>
          <w:szCs w:val="24"/>
          <w:lang w:val="uk-UA"/>
        </w:rPr>
        <w:t>Джерела фінансування:</w:t>
      </w:r>
      <w:r w:rsidRPr="009116F8">
        <w:rPr>
          <w:b w:val="0"/>
          <w:sz w:val="24"/>
          <w:szCs w:val="24"/>
          <w:lang w:val="uk-UA"/>
        </w:rPr>
        <w:t xml:space="preserve"> м</w:t>
      </w:r>
      <w:r w:rsidRPr="0062257D">
        <w:rPr>
          <w:b w:val="0"/>
          <w:sz w:val="24"/>
          <w:szCs w:val="24"/>
          <w:lang w:val="uk-UA"/>
        </w:rPr>
        <w:t>ісцевий бюджет</w:t>
      </w:r>
      <w:r w:rsidRPr="009116F8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– 100%.</w:t>
      </w:r>
    </w:p>
    <w:p w:rsidR="006B22B7" w:rsidRDefault="006B22B7" w:rsidP="000B4604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 очікуваної ціни закупівлі Товару:</w:t>
      </w:r>
      <w:r w:rsidRPr="0062257D">
        <w:rPr>
          <w:rFonts w:ascii="Times New Roman" w:hAnsi="Times New Roman"/>
          <w:b/>
          <w:bCs/>
          <w:color w:val="000000"/>
          <w:bdr w:val="none" w:sz="0" w:space="0" w:color="auto" w:frame="1"/>
          <w:lang w:eastAsia="uk-UA"/>
        </w:rPr>
        <w:t> </w:t>
      </w:r>
      <w:r w:rsidR="000B4604" w:rsidRPr="000B460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Визначення очікуваної вартості предмета закупівлі здійснено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Код КЕКВ -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22</w:t>
      </w:r>
      <w:r w:rsidR="006706F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0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.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Кількість: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="006706F2" w:rsidRPr="006706F2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uk-UA"/>
        </w:rPr>
        <w:t>4 336 км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.</w:t>
      </w:r>
    </w:p>
    <w:p w:rsidR="006B22B7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Місце надання послуг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</w:p>
    <w:p w:rsidR="006706F2" w:rsidRPr="001A741D" w:rsidRDefault="006706F2" w:rsidP="006706F2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0"/>
        </w:rPr>
      </w:pPr>
      <w:r w:rsidRPr="001A741D">
        <w:rPr>
          <w:rFonts w:ascii="Times New Roman" w:hAnsi="Times New Roman"/>
          <w:b/>
          <w:i/>
          <w:color w:val="000000"/>
          <w:sz w:val="24"/>
          <w:szCs w:val="20"/>
        </w:rPr>
        <w:t xml:space="preserve">Маршрут та розклад руху </w:t>
      </w:r>
    </w:p>
    <w:p w:rsidR="006706F2" w:rsidRPr="001A741D" w:rsidRDefault="006706F2" w:rsidP="006706F2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0"/>
        </w:rPr>
      </w:pPr>
      <w:r w:rsidRPr="001A741D">
        <w:rPr>
          <w:rFonts w:ascii="Times New Roman" w:hAnsi="Times New Roman"/>
          <w:b/>
          <w:i/>
          <w:color w:val="000000"/>
          <w:sz w:val="24"/>
          <w:szCs w:val="20"/>
        </w:rPr>
        <w:t xml:space="preserve">транспортних засобів для перевезення здобувачів освіти  </w:t>
      </w:r>
    </w:p>
    <w:tbl>
      <w:tblPr>
        <w:tblW w:w="9639" w:type="dxa"/>
        <w:tblInd w:w="108" w:type="dxa"/>
        <w:tblLayout w:type="fixed"/>
        <w:tblLook w:val="04A0"/>
      </w:tblPr>
      <w:tblGrid>
        <w:gridCol w:w="425"/>
        <w:gridCol w:w="1560"/>
        <w:gridCol w:w="2268"/>
        <w:gridCol w:w="3118"/>
        <w:gridCol w:w="2268"/>
      </w:tblGrid>
      <w:tr w:rsidR="006706F2" w:rsidRPr="00A641EE" w:rsidTr="006727D4">
        <w:trPr>
          <w:cantSplit/>
          <w:trHeight w:val="776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A641EE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A641EE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A641EE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A641EE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Чисельність здобувачів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A641EE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A641EE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Місце подачі автобуса для посадки здобувачів освіти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A641EE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A641EE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Місце висадки здобувачів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A641EE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Орієнтовний ч</w:t>
            </w:r>
            <w:r w:rsidRPr="00A641EE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ас прибуття до базового зак</w:t>
            </w: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л</w:t>
            </w:r>
            <w:r w:rsidRPr="00A641EE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аду </w:t>
            </w:r>
          </w:p>
        </w:tc>
      </w:tr>
      <w:tr w:rsidR="006706F2" w:rsidRPr="00A641EE" w:rsidTr="006727D4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A641EE" w:rsidRDefault="006706F2" w:rsidP="006727D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41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6706F2" w:rsidRPr="00A641EE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41EE">
              <w:rPr>
                <w:rFonts w:ascii="Times New Roman" w:hAnsi="Times New Roman"/>
                <w:szCs w:val="24"/>
              </w:rPr>
              <w:t xml:space="preserve">(І </w:t>
            </w:r>
            <w:r>
              <w:rPr>
                <w:rFonts w:ascii="Times New Roman" w:hAnsi="Times New Roman"/>
                <w:szCs w:val="24"/>
              </w:rPr>
              <w:t>рейс</w:t>
            </w:r>
            <w:r w:rsidRPr="00A641EE">
              <w:rPr>
                <w:rFonts w:ascii="Times New Roman" w:hAnsi="Times New Roman"/>
                <w:szCs w:val="24"/>
              </w:rPr>
              <w:t xml:space="preserve">) </w:t>
            </w:r>
            <w:r w:rsidRPr="00A641EE"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30 чол.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ЗЗСО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с.Костилівка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,</w:t>
            </w:r>
          </w:p>
          <w:p w:rsidR="006706F2" w:rsidRPr="00BF7F5C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вул.Л.Українки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м.Рахів</w:t>
            </w:r>
            <w:proofErr w:type="spellEnd"/>
          </w:p>
          <w:p w:rsidR="006706F2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ЗЗСО №1,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вул.Миру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,26</w:t>
            </w:r>
          </w:p>
          <w:p w:rsidR="006706F2" w:rsidRPr="00CF4C86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ЗЗСО №2,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вул.Шевченка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,180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A641EE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41EE">
              <w:rPr>
                <w:rFonts w:ascii="Times New Roman" w:hAnsi="Times New Roman"/>
                <w:szCs w:val="24"/>
              </w:rPr>
              <w:t>7-</w:t>
            </w:r>
            <w:r>
              <w:rPr>
                <w:rFonts w:ascii="Times New Roman" w:hAnsi="Times New Roman"/>
                <w:szCs w:val="24"/>
              </w:rPr>
              <w:t>45</w:t>
            </w:r>
          </w:p>
        </w:tc>
      </w:tr>
      <w:tr w:rsidR="006706F2" w:rsidRPr="00A641EE" w:rsidTr="006727D4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A641EE" w:rsidRDefault="006706F2" w:rsidP="006727D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41EE">
              <w:rPr>
                <w:rFonts w:ascii="Times New Roman" w:hAnsi="Times New Roman"/>
                <w:szCs w:val="24"/>
              </w:rPr>
              <w:t xml:space="preserve">(ІІ </w:t>
            </w:r>
            <w:r>
              <w:rPr>
                <w:rFonts w:ascii="Times New Roman" w:hAnsi="Times New Roman"/>
                <w:szCs w:val="24"/>
              </w:rPr>
              <w:t>рейс</w:t>
            </w:r>
            <w:r w:rsidRPr="00A641EE">
              <w:rPr>
                <w:rFonts w:ascii="Times New Roman" w:hAnsi="Times New Roman"/>
                <w:szCs w:val="24"/>
              </w:rPr>
              <w:t xml:space="preserve">) </w:t>
            </w:r>
            <w:r w:rsidRPr="00A641EE"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30 чол.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м.Рахів</w:t>
            </w:r>
            <w:proofErr w:type="spellEnd"/>
          </w:p>
          <w:p w:rsidR="006706F2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ЗЗСО №2,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вул.Шевченка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,180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ЗЗСО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с.Костилівка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,</w:t>
            </w:r>
          </w:p>
          <w:p w:rsidR="006706F2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вул.Л.Українки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E144C9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8:15</w:t>
            </w:r>
          </w:p>
        </w:tc>
      </w:tr>
      <w:tr w:rsidR="006706F2" w:rsidRPr="00A641EE" w:rsidTr="006727D4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A641EE" w:rsidRDefault="006706F2" w:rsidP="006727D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41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6706F2" w:rsidRPr="00A641EE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41EE">
              <w:rPr>
                <w:rFonts w:ascii="Times New Roman" w:hAnsi="Times New Roman"/>
                <w:szCs w:val="24"/>
              </w:rPr>
              <w:t>(І</w:t>
            </w:r>
            <w:r>
              <w:rPr>
                <w:rFonts w:ascii="Times New Roman" w:hAnsi="Times New Roman"/>
                <w:szCs w:val="24"/>
              </w:rPr>
              <w:t>І</w:t>
            </w:r>
            <w:r w:rsidRPr="00A641EE">
              <w:rPr>
                <w:rFonts w:ascii="Times New Roman" w:hAnsi="Times New Roman"/>
                <w:szCs w:val="24"/>
              </w:rPr>
              <w:t xml:space="preserve">І </w:t>
            </w:r>
            <w:r>
              <w:rPr>
                <w:rFonts w:ascii="Times New Roman" w:hAnsi="Times New Roman"/>
                <w:szCs w:val="24"/>
              </w:rPr>
              <w:t>рейс</w:t>
            </w:r>
            <w:r w:rsidRPr="00A641EE">
              <w:rPr>
                <w:rFonts w:ascii="Times New Roman" w:hAnsi="Times New Roman"/>
                <w:szCs w:val="24"/>
              </w:rPr>
              <w:t xml:space="preserve">) </w:t>
            </w:r>
            <w:r w:rsidRPr="00A641EE"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30 чол.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Default="006706F2" w:rsidP="006727D4">
            <w:pPr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с.Костилівка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,</w:t>
            </w:r>
          </w:p>
          <w:p w:rsidR="006706F2" w:rsidRPr="00BF7F5C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вул.Молодіжна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204E07">
              <w:rPr>
                <w:rFonts w:ascii="Times New Roman" w:hAnsi="Times New Roman"/>
                <w:szCs w:val="24"/>
                <w:lang w:eastAsia="zh-CN"/>
              </w:rPr>
              <w:t xml:space="preserve">ЗЗСО </w:t>
            </w:r>
            <w:proofErr w:type="spellStart"/>
            <w:r w:rsidRPr="00204E07">
              <w:rPr>
                <w:rFonts w:ascii="Times New Roman" w:hAnsi="Times New Roman"/>
                <w:szCs w:val="24"/>
                <w:lang w:eastAsia="zh-CN"/>
              </w:rPr>
              <w:t>с.Костилівка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,</w:t>
            </w:r>
          </w:p>
          <w:p w:rsidR="006706F2" w:rsidRPr="00CF4C86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вул.Л.Українки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B12A1B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8-25</w:t>
            </w:r>
          </w:p>
        </w:tc>
      </w:tr>
      <w:tr w:rsidR="006706F2" w:rsidRPr="00882AB4" w:rsidTr="006727D4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882AB4" w:rsidRDefault="006706F2" w:rsidP="006727D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(І</w:t>
            </w:r>
            <w:r>
              <w:rPr>
                <w:rFonts w:ascii="Times New Roman" w:hAnsi="Times New Roman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Cs w:val="24"/>
              </w:rPr>
              <w:t xml:space="preserve"> рейс)</w:t>
            </w:r>
          </w:p>
          <w:p w:rsidR="006706F2" w:rsidRPr="00882AB4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чол.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882AB4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ЗЗСО с. Білин, 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м.Рахів</w:t>
            </w:r>
            <w:proofErr w:type="spellEnd"/>
          </w:p>
          <w:p w:rsidR="006706F2" w:rsidRPr="00882AB4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ЗЗСО №1,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вул.Миру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882AB4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9:30</w:t>
            </w:r>
          </w:p>
        </w:tc>
      </w:tr>
      <w:tr w:rsidR="006706F2" w:rsidRPr="00882AB4" w:rsidTr="006727D4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882AB4" w:rsidRDefault="006706F2" w:rsidP="006727D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882AB4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882AB4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882AB4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882AB4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82AB4">
              <w:rPr>
                <w:rFonts w:ascii="Times New Roman" w:hAnsi="Times New Roman"/>
                <w:b/>
                <w:i/>
                <w:szCs w:val="24"/>
              </w:rPr>
              <w:t>Орієнтовний час відправлення з базового закладу</w:t>
            </w:r>
          </w:p>
        </w:tc>
      </w:tr>
      <w:tr w:rsidR="006706F2" w:rsidRPr="00A641EE" w:rsidTr="006727D4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882AB4" w:rsidRDefault="006706F2" w:rsidP="006727D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882AB4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6706F2" w:rsidRPr="00882AB4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82AB4">
              <w:rPr>
                <w:rFonts w:ascii="Times New Roman" w:hAnsi="Times New Roman"/>
                <w:szCs w:val="24"/>
              </w:rPr>
              <w:t xml:space="preserve">(І рейс) </w:t>
            </w:r>
            <w:r w:rsidRPr="00882AB4">
              <w:rPr>
                <w:rFonts w:ascii="Times New Roman" w:hAnsi="Times New Roman"/>
                <w:szCs w:val="24"/>
              </w:rPr>
              <w:br/>
              <w:t>30 чол.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м.Рахів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,</w:t>
            </w:r>
          </w:p>
          <w:p w:rsidR="006706F2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ЗЗСО №1,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вул.Миру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,26</w:t>
            </w:r>
          </w:p>
          <w:p w:rsidR="006706F2" w:rsidRPr="00A641EE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ЗЗСО №2,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вул.Шевченка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,180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ЗЗСО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с.Костилівка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,</w:t>
            </w:r>
          </w:p>
          <w:p w:rsidR="006706F2" w:rsidRPr="00BF7F5C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вул.Л.Українки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A641EE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14-50</w:t>
            </w:r>
          </w:p>
        </w:tc>
      </w:tr>
      <w:tr w:rsidR="006706F2" w:rsidRPr="00A641EE" w:rsidTr="006727D4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882AB4" w:rsidRDefault="006706F2" w:rsidP="006727D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(ІІ рейс)</w:t>
            </w:r>
          </w:p>
          <w:p w:rsidR="006706F2" w:rsidRPr="00882AB4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чол.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м.Рахів</w:t>
            </w:r>
            <w:proofErr w:type="spellEnd"/>
          </w:p>
          <w:p w:rsidR="006706F2" w:rsidRPr="00882AB4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ЗЗСО №1,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вул.Миру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,26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882AB4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</w:rPr>
              <w:t>ЗЗСО с. Білин, 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2" w:rsidRPr="00882AB4" w:rsidRDefault="006706F2" w:rsidP="0067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15-50</w:t>
            </w:r>
          </w:p>
        </w:tc>
      </w:tr>
    </w:tbl>
    <w:p w:rsidR="006706F2" w:rsidRDefault="006706F2" w:rsidP="00670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zh-CN" w:bidi="hi-IN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Нормативно-правові акти, що формують підстави застосування процедури відкритих торгів з особливостями:</w:t>
      </w:r>
    </w:p>
    <w:p w:rsidR="006B22B7" w:rsidRPr="00FB461E" w:rsidRDefault="006B22B7" w:rsidP="00223C9F">
      <w:pPr>
        <w:numPr>
          <w:ilvl w:val="0"/>
          <w:numId w:val="1"/>
        </w:numPr>
        <w:shd w:val="clear" w:color="auto" w:fill="FFFFFF"/>
        <w:spacing w:after="0" w:line="240" w:lineRule="auto"/>
        <w:ind w:left="-426" w:right="225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Закон України 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№922-VIII від 25.12.2015 року, в редакції від 19.04.2020 №114-IX в редакції зі змінами 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 пунктів 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7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-3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8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 розділу Х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“Прикінцеві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та перехідні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положення”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Закону;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, на період дії правового режиму воєнного стану в Україні та протягом 90 днів з дня його припинення або скасування».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 Лист Мінекономіки України «Щодо особливостей здійснення публічних закупівель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на період дії правового режиму воєнн</w:t>
      </w:r>
      <w:bookmarkStart w:id="1" w:name="_GoBack"/>
      <w:bookmarkEnd w:id="1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ого стану та протягом 90 днів з дня його припинення або скасування»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№ 3323-04_70997-06 від 20.10.2022 року.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Детальну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інформацію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щодо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предмета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закупі</w:t>
      </w:r>
      <w:proofErr w:type="gram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вл</w:t>
      </w:r>
      <w:proofErr w:type="gram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можна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переглянути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за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посиланням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: </w:t>
      </w:r>
      <w:r w:rsidRPr="00FB461E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https://prozorro.gov.ua/tender/</w:t>
      </w:r>
      <w:r w:rsidR="006706F2" w:rsidRPr="006706F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6706F2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UA-2024-08-28-006987-a</w:t>
      </w:r>
    </w:p>
    <w:sectPr w:rsidR="006B22B7" w:rsidRPr="00FB461E" w:rsidSect="008F5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D5"/>
    <w:multiLevelType w:val="hybridMultilevel"/>
    <w:tmpl w:val="48F4297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12635B"/>
    <w:multiLevelType w:val="hybridMultilevel"/>
    <w:tmpl w:val="E0549FF6"/>
    <w:lvl w:ilvl="0" w:tplc="F60A9E3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2BA08FB"/>
    <w:multiLevelType w:val="hybridMultilevel"/>
    <w:tmpl w:val="6D70C4F0"/>
    <w:lvl w:ilvl="0" w:tplc="0422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45F32DD4"/>
    <w:multiLevelType w:val="hybridMultilevel"/>
    <w:tmpl w:val="95D48372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D537E08"/>
    <w:multiLevelType w:val="multilevel"/>
    <w:tmpl w:val="77F2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F5A"/>
    <w:rsid w:val="00044D72"/>
    <w:rsid w:val="0007196A"/>
    <w:rsid w:val="000B4604"/>
    <w:rsid w:val="0015708E"/>
    <w:rsid w:val="001B2B57"/>
    <w:rsid w:val="001F2A0C"/>
    <w:rsid w:val="001F4B15"/>
    <w:rsid w:val="001F7DCC"/>
    <w:rsid w:val="0022000E"/>
    <w:rsid w:val="00223C9F"/>
    <w:rsid w:val="002472AA"/>
    <w:rsid w:val="0026610D"/>
    <w:rsid w:val="00273700"/>
    <w:rsid w:val="0027514B"/>
    <w:rsid w:val="002C6357"/>
    <w:rsid w:val="002D476B"/>
    <w:rsid w:val="002E6429"/>
    <w:rsid w:val="002E6AC1"/>
    <w:rsid w:val="00310718"/>
    <w:rsid w:val="00332B2F"/>
    <w:rsid w:val="003A0AD8"/>
    <w:rsid w:val="00412C9D"/>
    <w:rsid w:val="00421CE3"/>
    <w:rsid w:val="00427370"/>
    <w:rsid w:val="0044531D"/>
    <w:rsid w:val="004D10A3"/>
    <w:rsid w:val="00544C09"/>
    <w:rsid w:val="006138BE"/>
    <w:rsid w:val="00621A87"/>
    <w:rsid w:val="0062257D"/>
    <w:rsid w:val="00635E64"/>
    <w:rsid w:val="006706F2"/>
    <w:rsid w:val="00681C9B"/>
    <w:rsid w:val="006A2CDA"/>
    <w:rsid w:val="006B22B7"/>
    <w:rsid w:val="006F34A3"/>
    <w:rsid w:val="007201B8"/>
    <w:rsid w:val="00725E21"/>
    <w:rsid w:val="00733CAB"/>
    <w:rsid w:val="00761B7A"/>
    <w:rsid w:val="0078447A"/>
    <w:rsid w:val="007E56C5"/>
    <w:rsid w:val="00803560"/>
    <w:rsid w:val="00807D0F"/>
    <w:rsid w:val="00836E5E"/>
    <w:rsid w:val="00865F71"/>
    <w:rsid w:val="00884EE2"/>
    <w:rsid w:val="00892325"/>
    <w:rsid w:val="008F5105"/>
    <w:rsid w:val="009116F8"/>
    <w:rsid w:val="00937247"/>
    <w:rsid w:val="00942878"/>
    <w:rsid w:val="009446D0"/>
    <w:rsid w:val="009528B4"/>
    <w:rsid w:val="0096398E"/>
    <w:rsid w:val="009A07A5"/>
    <w:rsid w:val="009E164C"/>
    <w:rsid w:val="00B56A5F"/>
    <w:rsid w:val="00C05C9E"/>
    <w:rsid w:val="00C30905"/>
    <w:rsid w:val="00C40755"/>
    <w:rsid w:val="00C6036D"/>
    <w:rsid w:val="00C871E1"/>
    <w:rsid w:val="00C97839"/>
    <w:rsid w:val="00D06297"/>
    <w:rsid w:val="00D0670A"/>
    <w:rsid w:val="00D125B8"/>
    <w:rsid w:val="00D329FA"/>
    <w:rsid w:val="00DD45B2"/>
    <w:rsid w:val="00DD692A"/>
    <w:rsid w:val="00DD69FB"/>
    <w:rsid w:val="00DE1695"/>
    <w:rsid w:val="00E0735A"/>
    <w:rsid w:val="00E220E1"/>
    <w:rsid w:val="00E256A2"/>
    <w:rsid w:val="00E3561C"/>
    <w:rsid w:val="00E9340C"/>
    <w:rsid w:val="00EB61ED"/>
    <w:rsid w:val="00EE06B6"/>
    <w:rsid w:val="00EE13E9"/>
    <w:rsid w:val="00EF2E82"/>
    <w:rsid w:val="00F32B35"/>
    <w:rsid w:val="00F86475"/>
    <w:rsid w:val="00F96F5A"/>
    <w:rsid w:val="00FB461E"/>
    <w:rsid w:val="00FB5F75"/>
    <w:rsid w:val="00FB7939"/>
    <w:rsid w:val="00FD43FB"/>
    <w:rsid w:val="00FD7852"/>
    <w:rsid w:val="00F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5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35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FB461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DCF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56C5"/>
    <w:rPr>
      <w:rFonts w:ascii="Cambria" w:hAnsi="Cambria" w:cs="Times New Roman"/>
      <w:b/>
      <w:bCs/>
      <w:sz w:val="26"/>
      <w:szCs w:val="26"/>
      <w:lang w:val="uk-UA" w:eastAsia="en-US"/>
    </w:rPr>
  </w:style>
  <w:style w:type="paragraph" w:styleId="a3">
    <w:name w:val="Normal (Web)"/>
    <w:aliases w:val="Обычный (Web),Обычный (Интернет),Обычный (веб)1,Знак17,Знак18 Знак,Знак17 Знак1,Знак2 Знак,Обычный (веб) Знак1,Обычный (веб) Знак Знак1,Обычный (Web) Знак Знак Знак Знак,Обычный (веб) Знак Знак Знак,Обычный (Web) Знак Знак Знак"/>
    <w:basedOn w:val="a"/>
    <w:link w:val="a4"/>
    <w:uiPriority w:val="99"/>
    <w:rsid w:val="00944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val="ru-RU" w:eastAsia="uk-UA"/>
    </w:rPr>
  </w:style>
  <w:style w:type="paragraph" w:styleId="a5">
    <w:name w:val="Body Text"/>
    <w:basedOn w:val="a"/>
    <w:link w:val="a6"/>
    <w:uiPriority w:val="99"/>
    <w:semiHidden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446D0"/>
    <w:rPr>
      <w:rFonts w:ascii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99"/>
    <w:qFormat/>
    <w:rsid w:val="00892325"/>
    <w:pPr>
      <w:ind w:left="720"/>
      <w:contextualSpacing/>
    </w:pPr>
  </w:style>
  <w:style w:type="character" w:styleId="a8">
    <w:name w:val="Hyperlink"/>
    <w:basedOn w:val="a0"/>
    <w:uiPriority w:val="99"/>
    <w:semiHidden/>
    <w:rsid w:val="00544C09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uiPriority w:val="99"/>
    <w:locked/>
    <w:rsid w:val="002E6AC1"/>
    <w:rPr>
      <w:sz w:val="22"/>
      <w:lang w:val="uk-UA" w:eastAsia="en-US"/>
    </w:rPr>
  </w:style>
  <w:style w:type="paragraph" w:customStyle="1" w:styleId="11">
    <w:name w:val="Без интервала1"/>
    <w:link w:val="NoSpacingChar"/>
    <w:uiPriority w:val="99"/>
    <w:rsid w:val="002E6AC1"/>
    <w:rPr>
      <w:lang w:val="uk-UA" w:eastAsia="en-US"/>
    </w:rPr>
  </w:style>
  <w:style w:type="paragraph" w:customStyle="1" w:styleId="msonormalcxspmiddle">
    <w:name w:val="msonormal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,Обычный (Интернет) Знак,Обычный (веб)1 Знак,Знак17 Знак,Знак18 Знак Знак,Знак17 Знак1 Знак,Знак2 Знак Знак,Обычный (веб) Знак1 Знак,Обычный (веб) Знак Знак1 Знак,Обычный (Web) Знак Знак Знак Знак Знак"/>
    <w:link w:val="a3"/>
    <w:uiPriority w:val="99"/>
    <w:locked/>
    <w:rsid w:val="00E9340C"/>
    <w:rPr>
      <w:rFonts w:ascii="Times New Roman" w:hAnsi="Times New Roman"/>
      <w:sz w:val="24"/>
      <w:lang w:eastAsia="uk-UA"/>
    </w:rPr>
  </w:style>
  <w:style w:type="character" w:customStyle="1" w:styleId="tendertuidzvje7">
    <w:name w:val="tender__tuid__zvje7"/>
    <w:basedOn w:val="a0"/>
    <w:uiPriority w:val="99"/>
    <w:rsid w:val="00FB461E"/>
    <w:rPr>
      <w:rFonts w:cs="Times New Roman"/>
    </w:rPr>
  </w:style>
  <w:style w:type="character" w:customStyle="1" w:styleId="zk-definition-listitem-text">
    <w:name w:val="zk-definition-list__item-text"/>
    <w:basedOn w:val="a0"/>
    <w:uiPriority w:val="99"/>
    <w:rsid w:val="00FB461E"/>
    <w:rPr>
      <w:rFonts w:cs="Times New Roman"/>
    </w:rPr>
  </w:style>
  <w:style w:type="paragraph" w:styleId="a9">
    <w:name w:val="No Spacing"/>
    <w:uiPriority w:val="99"/>
    <w:qFormat/>
    <w:rsid w:val="00247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1187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2024-08-31T12:24:00Z</cp:lastPrinted>
  <dcterms:created xsi:type="dcterms:W3CDTF">2024-08-31T12:22:00Z</dcterms:created>
  <dcterms:modified xsi:type="dcterms:W3CDTF">2024-08-31T12:27:00Z</dcterms:modified>
</cp:coreProperties>
</file>