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B2" w:rsidRPr="00FB461E" w:rsidRDefault="00DD45B2"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DD45B2" w:rsidRPr="00FB461E" w:rsidRDefault="00DD45B2"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DD45B2" w:rsidRPr="00FB461E" w:rsidRDefault="00DD45B2"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DD45B2" w:rsidRPr="00FB461E" w:rsidRDefault="00DD45B2" w:rsidP="00761B7A">
      <w:pPr>
        <w:shd w:val="clear" w:color="auto" w:fill="FFFFFF"/>
        <w:spacing w:after="0" w:line="240" w:lineRule="auto"/>
        <w:ind w:left="-426"/>
        <w:jc w:val="both"/>
        <w:rPr>
          <w:rFonts w:ascii="Arial" w:hAnsi="Arial" w:cs="Arial"/>
          <w:color w:val="000000"/>
          <w:sz w:val="24"/>
          <w:szCs w:val="24"/>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 код за ЄДРПОУ  - 43954108</w:t>
      </w:r>
    </w:p>
    <w:p w:rsidR="00DD45B2" w:rsidRPr="00FB461E" w:rsidRDefault="00DD45B2"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DD45B2" w:rsidRPr="00FB461E" w:rsidRDefault="00DD45B2" w:rsidP="00761B7A">
      <w:pPr>
        <w:shd w:val="clear" w:color="auto" w:fill="FFFFFF"/>
        <w:tabs>
          <w:tab w:val="left" w:pos="4820"/>
          <w:tab w:val="left" w:pos="5812"/>
          <w:tab w:val="left" w:pos="9115"/>
        </w:tabs>
        <w:ind w:left="-426" w:firstLine="567"/>
        <w:jc w:val="both"/>
        <w:rPr>
          <w:rFonts w:ascii="Times New Roman" w:hAnsi="Times New Roman"/>
          <w:bCs/>
          <w:color w:val="000000"/>
          <w:sz w:val="24"/>
          <w:szCs w:val="24"/>
          <w:bdr w:val="none" w:sz="0" w:space="0" w:color="auto" w:frame="1"/>
          <w:lang w:eastAsia="uk-UA"/>
        </w:rPr>
      </w:pPr>
      <w:r w:rsidRPr="00FB461E">
        <w:rPr>
          <w:rFonts w:ascii="Times New Roman" w:hAnsi="Times New Roman"/>
          <w:b/>
          <w:bCs/>
          <w:i/>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FB461E">
        <w:rPr>
          <w:rFonts w:ascii="Times New Roman" w:hAnsi="Times New Roman"/>
          <w:b/>
          <w:color w:val="000000"/>
          <w:sz w:val="24"/>
          <w:szCs w:val="24"/>
          <w:lang w:val="ru-RU"/>
        </w:rPr>
        <w:t xml:space="preserve"> </w:t>
      </w:r>
      <w:hyperlink r:id="rId5" w:history="1">
        <w:r w:rsidRPr="00FB461E">
          <w:rPr>
            <w:rStyle w:val="a8"/>
            <w:rFonts w:ascii="Times New Roman" w:hAnsi="Times New Roman"/>
            <w:b/>
            <w:color w:val="000000"/>
            <w:sz w:val="24"/>
            <w:szCs w:val="24"/>
            <w:u w:val="none"/>
            <w:bdr w:val="none" w:sz="0" w:space="0" w:color="auto" w:frame="1"/>
            <w:shd w:val="clear" w:color="auto" w:fill="FFFFFF"/>
          </w:rPr>
          <w:t>Комплект мультимедійного обладнання Тип 1, комплект мультимедійного обладнання Тип 4</w:t>
        </w:r>
      </w:hyperlink>
      <w:r w:rsidRPr="00FB461E">
        <w:rPr>
          <w:rFonts w:ascii="Times New Roman" w:hAnsi="Times New Roman"/>
          <w:b/>
          <w:color w:val="000000"/>
          <w:sz w:val="24"/>
          <w:szCs w:val="24"/>
          <w:lang w:val="ru-RU"/>
        </w:rPr>
        <w:t xml:space="preserve">, за кодом </w:t>
      </w:r>
      <w:proofErr w:type="spellStart"/>
      <w:r w:rsidRPr="00FB461E">
        <w:rPr>
          <w:rFonts w:ascii="Times New Roman" w:hAnsi="Times New Roman"/>
          <w:b/>
          <w:bCs/>
          <w:color w:val="000000"/>
          <w:sz w:val="24"/>
          <w:szCs w:val="24"/>
          <w:bdr w:val="none" w:sz="0" w:space="0" w:color="auto" w:frame="1"/>
          <w:lang w:eastAsia="uk-UA"/>
        </w:rPr>
        <w:t>ДК</w:t>
      </w:r>
      <w:proofErr w:type="spellEnd"/>
      <w:r w:rsidRPr="00FB461E">
        <w:rPr>
          <w:rFonts w:ascii="Times New Roman" w:hAnsi="Times New Roman"/>
          <w:b/>
          <w:bCs/>
          <w:color w:val="000000"/>
          <w:sz w:val="24"/>
          <w:szCs w:val="24"/>
          <w:bdr w:val="none" w:sz="0" w:space="0" w:color="auto" w:frame="1"/>
          <w:lang w:eastAsia="uk-UA"/>
        </w:rPr>
        <w:t xml:space="preserve"> 021:2015: </w:t>
      </w:r>
      <w:r w:rsidRPr="00FB461E">
        <w:rPr>
          <w:rFonts w:ascii="Times New Roman" w:hAnsi="Times New Roman"/>
          <w:b/>
          <w:bCs/>
          <w:sz w:val="24"/>
          <w:szCs w:val="24"/>
          <w:lang w:val="ru-RU"/>
        </w:rPr>
        <w:t xml:space="preserve">32320000-2 </w:t>
      </w:r>
      <w:proofErr w:type="spellStart"/>
      <w:r w:rsidRPr="00FB461E">
        <w:rPr>
          <w:rFonts w:ascii="Times New Roman" w:hAnsi="Times New Roman"/>
          <w:b/>
          <w:bCs/>
          <w:sz w:val="24"/>
          <w:szCs w:val="24"/>
          <w:lang w:val="ru-RU"/>
        </w:rPr>
        <w:t>Телевізійне</w:t>
      </w:r>
      <w:proofErr w:type="spellEnd"/>
      <w:r w:rsidRPr="00FB461E">
        <w:rPr>
          <w:rFonts w:ascii="Times New Roman" w:hAnsi="Times New Roman"/>
          <w:b/>
          <w:bCs/>
          <w:sz w:val="24"/>
          <w:szCs w:val="24"/>
          <w:lang w:val="ru-RU"/>
        </w:rPr>
        <w:t xml:space="preserve"> </w:t>
      </w:r>
      <w:proofErr w:type="spellStart"/>
      <w:r w:rsidRPr="00FB461E">
        <w:rPr>
          <w:rFonts w:ascii="Times New Roman" w:hAnsi="Times New Roman"/>
          <w:b/>
          <w:bCs/>
          <w:sz w:val="24"/>
          <w:szCs w:val="24"/>
          <w:lang w:val="ru-RU"/>
        </w:rPr>
        <w:t>й</w:t>
      </w:r>
      <w:proofErr w:type="spellEnd"/>
      <w:r w:rsidRPr="00FB461E">
        <w:rPr>
          <w:rFonts w:ascii="Times New Roman" w:hAnsi="Times New Roman"/>
          <w:b/>
          <w:bCs/>
          <w:sz w:val="24"/>
          <w:szCs w:val="24"/>
          <w:lang w:val="ru-RU"/>
        </w:rPr>
        <w:t xml:space="preserve"> </w:t>
      </w:r>
      <w:proofErr w:type="spellStart"/>
      <w:r w:rsidRPr="00FB461E">
        <w:rPr>
          <w:rFonts w:ascii="Times New Roman" w:hAnsi="Times New Roman"/>
          <w:b/>
          <w:bCs/>
          <w:sz w:val="24"/>
          <w:szCs w:val="24"/>
          <w:lang w:val="ru-RU"/>
        </w:rPr>
        <w:t>аудіовізуальне</w:t>
      </w:r>
      <w:proofErr w:type="spellEnd"/>
      <w:r w:rsidRPr="00FB461E">
        <w:rPr>
          <w:rFonts w:ascii="Times New Roman" w:hAnsi="Times New Roman"/>
          <w:b/>
          <w:bCs/>
          <w:sz w:val="24"/>
          <w:szCs w:val="24"/>
          <w:lang w:val="ru-RU"/>
        </w:rPr>
        <w:t xml:space="preserve"> </w:t>
      </w:r>
      <w:proofErr w:type="spellStart"/>
      <w:r w:rsidRPr="00FB461E">
        <w:rPr>
          <w:rFonts w:ascii="Times New Roman" w:hAnsi="Times New Roman"/>
          <w:b/>
          <w:bCs/>
          <w:sz w:val="24"/>
          <w:szCs w:val="24"/>
          <w:lang w:val="ru-RU"/>
        </w:rPr>
        <w:t>обладнання</w:t>
      </w:r>
      <w:proofErr w:type="spellEnd"/>
      <w:r w:rsidRPr="00FB461E">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Cs/>
          <w:color w:val="000000"/>
          <w:sz w:val="24"/>
          <w:szCs w:val="24"/>
          <w:bdr w:val="none" w:sz="0" w:space="0" w:color="auto" w:frame="1"/>
          <w:lang w:eastAsia="uk-UA"/>
        </w:rPr>
        <w:t>проводиться за процедурою відкритих торгів з Особливостями.</w:t>
      </w:r>
    </w:p>
    <w:p w:rsidR="00DD45B2" w:rsidRPr="00FB461E" w:rsidRDefault="00DD45B2" w:rsidP="00761B7A">
      <w:pPr>
        <w:shd w:val="clear" w:color="auto" w:fill="FFFFFF"/>
        <w:spacing w:after="0" w:line="240" w:lineRule="auto"/>
        <w:ind w:left="-426"/>
        <w:jc w:val="both"/>
        <w:rPr>
          <w:rFonts w:ascii="Times New Roman" w:hAnsi="Times New Roman"/>
          <w:b/>
          <w:color w:val="000000"/>
          <w:sz w:val="24"/>
          <w:szCs w:val="24"/>
          <w:lang w:eastAsia="uk-UA"/>
        </w:rPr>
      </w:pPr>
    </w:p>
    <w:p w:rsidR="00DD45B2" w:rsidRPr="00FB461E" w:rsidRDefault="00DD45B2" w:rsidP="00761B7A">
      <w:pPr>
        <w:shd w:val="clear" w:color="auto" w:fill="FFFFFF"/>
        <w:spacing w:line="240" w:lineRule="auto"/>
        <w:ind w:left="-426"/>
        <w:jc w:val="both"/>
        <w:rPr>
          <w:rFonts w:ascii="Times New Roman" w:hAnsi="Times New Roman"/>
          <w:b/>
          <w:color w:val="000000"/>
          <w:sz w:val="24"/>
          <w:szCs w:val="24"/>
          <w:lang w:eastAsia="uk-UA"/>
        </w:rPr>
      </w:pPr>
      <w:r w:rsidRPr="00FB461E">
        <w:rPr>
          <w:rFonts w:ascii="Times New Roman" w:hAnsi="Times New Roman"/>
          <w:b/>
          <w:color w:val="000000"/>
          <w:sz w:val="24"/>
          <w:szCs w:val="24"/>
          <w:lang w:eastAsia="uk-UA"/>
        </w:rPr>
        <w:t xml:space="preserve"> Обґрунтування доцільності закупівлі Товару: </w:t>
      </w:r>
      <w:r w:rsidRPr="00FB461E">
        <w:rPr>
          <w:rFonts w:ascii="Times New Roman" w:hAnsi="Times New Roman"/>
          <w:color w:val="000000"/>
          <w:sz w:val="24"/>
          <w:szCs w:val="24"/>
          <w:lang w:eastAsia="uk-UA"/>
        </w:rPr>
        <w:t>закупівля проводиться відповідно до постанови КМУ від 19.12 2023 р. № 1346 «Деякі питання надання освітньої субвенції з державного бюджету місцевим бюджетам (за спеціальним фондом державного бюджету) у 2023 році» для забезпечення навчальних кабінетів закладів освіти , які здійснюють освітній процес за Державним стандартом базової середньої освіти, в першому циклі середньої освіти (5-6 класів) за очною поєднанням очної та дистанційних форм здобуття освіти, комплектами мультимедійного обладнання.</w:t>
      </w:r>
    </w:p>
    <w:p w:rsidR="00DD45B2" w:rsidRPr="00FB461E" w:rsidRDefault="00DD45B2" w:rsidP="009116F8">
      <w:pPr>
        <w:shd w:val="clear" w:color="auto" w:fill="FFFFFF"/>
        <w:spacing w:after="0" w:line="240" w:lineRule="auto"/>
        <w:ind w:left="-426"/>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shd w:val="clear" w:color="auto" w:fill="FFFFFF"/>
          <w:lang w:eastAsia="uk-UA"/>
        </w:rPr>
        <w:t xml:space="preserve">Обґрунтування обсягів закупівлі. </w:t>
      </w:r>
      <w:r w:rsidRPr="00FB461E">
        <w:rPr>
          <w:rFonts w:ascii="Times New Roman" w:hAnsi="Times New Roman"/>
          <w:sz w:val="24"/>
          <w:szCs w:val="24"/>
        </w:rPr>
        <w:t>Обсяг, необхідний для забезпечення діяльності та виконання поставлених функціональних завдань замовника.</w:t>
      </w:r>
      <w:r w:rsidRPr="00FB461E">
        <w:rPr>
          <w:rFonts w:ascii="Arial" w:hAnsi="Arial" w:cs="Arial"/>
          <w:color w:val="000000"/>
          <w:sz w:val="24"/>
          <w:szCs w:val="24"/>
          <w:lang w:eastAsia="uk-UA"/>
        </w:rPr>
        <w:t> </w:t>
      </w:r>
    </w:p>
    <w:p w:rsidR="00DD45B2" w:rsidRPr="00FB461E" w:rsidRDefault="00DD45B2" w:rsidP="00761B7A">
      <w:pPr>
        <w:shd w:val="clear" w:color="auto" w:fill="FFFFFF"/>
        <w:spacing w:after="0" w:line="240" w:lineRule="auto"/>
        <w:ind w:left="-426"/>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shd w:val="clear" w:color="auto" w:fill="FFFFFF"/>
          <w:lang w:eastAsia="uk-UA"/>
        </w:rPr>
        <w:t>Обґрунтування</w:t>
      </w:r>
      <w:r w:rsidRPr="00FB461E">
        <w:rPr>
          <w:rFonts w:ascii="Times New Roman" w:hAnsi="Times New Roman"/>
          <w:b/>
          <w:bCs/>
          <w:color w:val="000000"/>
          <w:sz w:val="24"/>
          <w:szCs w:val="24"/>
          <w:bdr w:val="none" w:sz="0" w:space="0" w:color="auto" w:frame="1"/>
          <w:lang w:eastAsia="uk-UA"/>
        </w:rPr>
        <w:t xml:space="preserve"> технічних та якісних характеристик товару</w:t>
      </w:r>
    </w:p>
    <w:p w:rsidR="00421CE3" w:rsidRDefault="00DD45B2" w:rsidP="00421CE3">
      <w:pPr>
        <w:pStyle w:val="msonormalcxspmiddle"/>
        <w:spacing w:after="0" w:afterAutospacing="0"/>
        <w:ind w:left="-426"/>
        <w:contextualSpacing/>
        <w:jc w:val="both"/>
        <w:rPr>
          <w:color w:val="000000"/>
          <w:lang w:val="uk-UA"/>
        </w:rPr>
      </w:pPr>
      <w:r w:rsidRPr="00FB461E">
        <w:rPr>
          <w:color w:val="000000"/>
          <w:lang w:val="uk-UA"/>
        </w:rPr>
        <w:t xml:space="preserve"> Технічні, якісні характеристики Товару за предметом закупівлі повинні відповідати встановленим/зареєстрованим нормативним актам чинного законодавства (державним стандартам), які передбачають застосування заходів із захисту довкілля, охорони праці, екології та пожежної безпеки. </w:t>
      </w:r>
    </w:p>
    <w:p w:rsidR="00421CE3" w:rsidRDefault="00421CE3" w:rsidP="00421CE3">
      <w:pPr>
        <w:pStyle w:val="msonormalcxspmiddle"/>
        <w:spacing w:after="0" w:afterAutospacing="0"/>
        <w:ind w:left="-426"/>
        <w:contextualSpacing/>
        <w:jc w:val="both"/>
        <w:rPr>
          <w:color w:val="000000"/>
          <w:lang w:val="uk-UA" w:eastAsia="uk-UA"/>
        </w:rPr>
      </w:pPr>
      <w:r w:rsidRPr="00421CE3">
        <w:rPr>
          <w:color w:val="000000"/>
          <w:lang w:eastAsia="uk-UA"/>
        </w:rPr>
        <w:t xml:space="preserve">Товар </w:t>
      </w:r>
      <w:proofErr w:type="gramStart"/>
      <w:r w:rsidRPr="00421CE3">
        <w:rPr>
          <w:color w:val="000000"/>
          <w:lang w:eastAsia="uk-UA"/>
        </w:rPr>
        <w:t>повинен</w:t>
      </w:r>
      <w:proofErr w:type="gramEnd"/>
      <w:r w:rsidRPr="00421CE3">
        <w:rPr>
          <w:color w:val="000000"/>
          <w:lang w:eastAsia="uk-UA"/>
        </w:rPr>
        <w:t xml:space="preserve"> бути </w:t>
      </w:r>
      <w:proofErr w:type="spellStart"/>
      <w:r w:rsidRPr="00421CE3">
        <w:rPr>
          <w:color w:val="000000"/>
          <w:lang w:eastAsia="uk-UA"/>
        </w:rPr>
        <w:t>новим</w:t>
      </w:r>
      <w:proofErr w:type="spellEnd"/>
      <w:r w:rsidRPr="00421CE3">
        <w:rPr>
          <w:color w:val="000000"/>
          <w:lang w:eastAsia="uk-UA"/>
        </w:rPr>
        <w:t xml:space="preserve">, раніше не </w:t>
      </w:r>
      <w:proofErr w:type="spellStart"/>
      <w:r w:rsidRPr="00421CE3">
        <w:rPr>
          <w:color w:val="000000"/>
          <w:lang w:eastAsia="uk-UA"/>
        </w:rPr>
        <w:t>використовуваним</w:t>
      </w:r>
      <w:proofErr w:type="spellEnd"/>
      <w:r w:rsidRPr="00421CE3">
        <w:rPr>
          <w:color w:val="000000"/>
          <w:lang w:eastAsia="uk-UA"/>
        </w:rPr>
        <w:t xml:space="preserve">, без </w:t>
      </w:r>
      <w:proofErr w:type="spellStart"/>
      <w:r w:rsidRPr="00421CE3">
        <w:rPr>
          <w:color w:val="000000"/>
          <w:lang w:eastAsia="uk-UA"/>
        </w:rPr>
        <w:t>механічних</w:t>
      </w:r>
      <w:proofErr w:type="spellEnd"/>
      <w:r w:rsidRPr="00421CE3">
        <w:rPr>
          <w:color w:val="000000"/>
          <w:lang w:eastAsia="uk-UA"/>
        </w:rPr>
        <w:t xml:space="preserve"> </w:t>
      </w:r>
      <w:proofErr w:type="spellStart"/>
      <w:r w:rsidRPr="00421CE3">
        <w:rPr>
          <w:color w:val="000000"/>
          <w:lang w:eastAsia="uk-UA"/>
        </w:rPr>
        <w:t>пошкоджень</w:t>
      </w:r>
      <w:proofErr w:type="spellEnd"/>
      <w:r w:rsidRPr="00421CE3">
        <w:rPr>
          <w:color w:val="000000"/>
          <w:lang w:eastAsia="uk-UA"/>
        </w:rPr>
        <w:t>.</w:t>
      </w:r>
    </w:p>
    <w:p w:rsidR="00421CE3" w:rsidRPr="00421CE3" w:rsidRDefault="00421CE3" w:rsidP="00421CE3">
      <w:pPr>
        <w:pStyle w:val="msonormalcxspmiddle"/>
        <w:spacing w:after="0" w:afterAutospacing="0"/>
        <w:ind w:left="-426"/>
        <w:contextualSpacing/>
        <w:jc w:val="both"/>
        <w:rPr>
          <w:color w:val="000000"/>
          <w:lang w:eastAsia="uk-UA"/>
        </w:rPr>
      </w:pPr>
      <w:r w:rsidRPr="00421CE3">
        <w:rPr>
          <w:color w:val="000000"/>
          <w:lang w:eastAsia="uk-UA"/>
        </w:rPr>
        <w:t xml:space="preserve"> Гарантійний термін починається з моменту передачі товару та розповсюджується на обладнання та </w:t>
      </w:r>
      <w:proofErr w:type="gramStart"/>
      <w:r w:rsidRPr="00421CE3">
        <w:rPr>
          <w:color w:val="000000"/>
          <w:lang w:eastAsia="uk-UA"/>
        </w:rPr>
        <w:t>вс</w:t>
      </w:r>
      <w:proofErr w:type="gramEnd"/>
      <w:r w:rsidRPr="00421CE3">
        <w:rPr>
          <w:color w:val="000000"/>
          <w:lang w:eastAsia="uk-UA"/>
        </w:rPr>
        <w:t>і його складові частини.</w:t>
      </w:r>
    </w:p>
    <w:p w:rsidR="00421CE3" w:rsidRPr="00FB461E" w:rsidRDefault="00421CE3" w:rsidP="00761B7A">
      <w:pPr>
        <w:pStyle w:val="msonormalcxspmiddle"/>
        <w:spacing w:after="0" w:afterAutospacing="0"/>
        <w:ind w:left="-426"/>
        <w:contextualSpacing/>
        <w:jc w:val="both"/>
        <w:rPr>
          <w:color w:val="000000"/>
          <w:lang w:val="uk-UA"/>
        </w:rPr>
      </w:pPr>
    </w:p>
    <w:p w:rsidR="00DD45B2" w:rsidRPr="00FB461E" w:rsidRDefault="00DD45B2" w:rsidP="009446D0">
      <w:pPr>
        <w:shd w:val="clear" w:color="auto" w:fill="FFFFFF"/>
        <w:spacing w:after="0" w:line="240" w:lineRule="auto"/>
        <w:jc w:val="both"/>
        <w:rPr>
          <w:rFonts w:ascii="Times New Roman" w:hAnsi="Times New Roman"/>
          <w:b/>
          <w:bCs/>
          <w:color w:val="000000"/>
          <w:sz w:val="24"/>
          <w:szCs w:val="24"/>
          <w:bdr w:val="none" w:sz="0" w:space="0" w:color="auto" w:frame="1"/>
          <w:lang w:eastAsia="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1596"/>
        <w:gridCol w:w="7023"/>
        <w:gridCol w:w="1062"/>
      </w:tblGrid>
      <w:tr w:rsidR="00DD45B2" w:rsidRPr="00FB461E" w:rsidTr="002E6AC1">
        <w:tc>
          <w:tcPr>
            <w:tcW w:w="453" w:type="dxa"/>
          </w:tcPr>
          <w:p w:rsidR="00DD45B2" w:rsidRPr="00FB461E" w:rsidRDefault="00DD45B2" w:rsidP="0096398E">
            <w:pPr>
              <w:pStyle w:val="a5"/>
              <w:jc w:val="center"/>
              <w:rPr>
                <w:b/>
                <w:bCs/>
                <w:lang w:eastAsia="ru-RU"/>
              </w:rPr>
            </w:pPr>
            <w:r w:rsidRPr="00FB461E">
              <w:rPr>
                <w:b/>
                <w:bCs/>
                <w:lang w:eastAsia="ru-RU"/>
              </w:rPr>
              <w:t>№ з/п</w:t>
            </w:r>
          </w:p>
        </w:tc>
        <w:tc>
          <w:tcPr>
            <w:tcW w:w="1702" w:type="dxa"/>
          </w:tcPr>
          <w:p w:rsidR="00DD45B2" w:rsidRPr="00FB461E" w:rsidRDefault="00DD45B2" w:rsidP="0096398E">
            <w:pPr>
              <w:pStyle w:val="a5"/>
              <w:jc w:val="center"/>
              <w:rPr>
                <w:b/>
                <w:bCs/>
              </w:rPr>
            </w:pPr>
            <w:r w:rsidRPr="00FB461E">
              <w:rPr>
                <w:b/>
                <w:bCs/>
                <w:lang w:eastAsia="ru-RU"/>
              </w:rPr>
              <w:t>Назва обладнання</w:t>
            </w:r>
          </w:p>
        </w:tc>
        <w:tc>
          <w:tcPr>
            <w:tcW w:w="6933" w:type="dxa"/>
          </w:tcPr>
          <w:p w:rsidR="00DD45B2" w:rsidRPr="00FB461E" w:rsidRDefault="00DD45B2" w:rsidP="0096398E">
            <w:pPr>
              <w:pStyle w:val="a5"/>
              <w:jc w:val="center"/>
              <w:rPr>
                <w:b/>
                <w:bCs/>
              </w:rPr>
            </w:pPr>
            <w:r w:rsidRPr="00FB461E">
              <w:rPr>
                <w:b/>
                <w:bCs/>
                <w:lang w:eastAsia="ru-RU"/>
              </w:rPr>
              <w:t>Технічні вимоги</w:t>
            </w:r>
          </w:p>
        </w:tc>
        <w:tc>
          <w:tcPr>
            <w:tcW w:w="1051" w:type="dxa"/>
          </w:tcPr>
          <w:p w:rsidR="00DD45B2" w:rsidRPr="00FB461E" w:rsidRDefault="00DD45B2" w:rsidP="0096398E">
            <w:pPr>
              <w:pStyle w:val="a5"/>
              <w:jc w:val="center"/>
              <w:rPr>
                <w:b/>
                <w:bCs/>
              </w:rPr>
            </w:pPr>
            <w:r w:rsidRPr="00FB461E">
              <w:rPr>
                <w:b/>
                <w:bCs/>
                <w:lang w:eastAsia="ru-RU"/>
              </w:rPr>
              <w:t>Кількість</w:t>
            </w:r>
          </w:p>
        </w:tc>
      </w:tr>
      <w:tr w:rsidR="00DD45B2" w:rsidRPr="009116F8" w:rsidTr="002E6AC1">
        <w:tc>
          <w:tcPr>
            <w:tcW w:w="453" w:type="dxa"/>
          </w:tcPr>
          <w:p w:rsidR="00DD45B2" w:rsidRPr="009116F8" w:rsidRDefault="00DD45B2" w:rsidP="0096398E">
            <w:pPr>
              <w:pStyle w:val="a5"/>
              <w:jc w:val="center"/>
              <w:rPr>
                <w:b/>
                <w:bCs/>
                <w:sz w:val="22"/>
                <w:szCs w:val="22"/>
                <w:lang w:eastAsia="ru-RU"/>
              </w:rPr>
            </w:pPr>
            <w:r w:rsidRPr="009116F8">
              <w:rPr>
                <w:b/>
                <w:bCs/>
                <w:sz w:val="22"/>
                <w:szCs w:val="22"/>
                <w:lang w:eastAsia="ru-RU"/>
              </w:rPr>
              <w:t>1</w:t>
            </w:r>
          </w:p>
        </w:tc>
        <w:tc>
          <w:tcPr>
            <w:tcW w:w="1702" w:type="dxa"/>
          </w:tcPr>
          <w:p w:rsidR="00DD45B2" w:rsidRPr="009116F8" w:rsidRDefault="00DD45B2" w:rsidP="0096398E">
            <w:pPr>
              <w:pStyle w:val="a5"/>
              <w:rPr>
                <w:b/>
                <w:color w:val="2A2928"/>
                <w:sz w:val="22"/>
                <w:szCs w:val="22"/>
                <w:shd w:val="clear" w:color="auto" w:fill="FFFFFF"/>
                <w:lang w:val="ru-RU"/>
              </w:rPr>
            </w:pPr>
            <w:r w:rsidRPr="009116F8">
              <w:rPr>
                <w:b/>
                <w:bCs/>
                <w:sz w:val="22"/>
                <w:szCs w:val="22"/>
                <w:lang w:val="ru-RU"/>
              </w:rPr>
              <w:t xml:space="preserve">Комплект </w:t>
            </w:r>
            <w:proofErr w:type="spellStart"/>
            <w:r w:rsidRPr="009116F8">
              <w:rPr>
                <w:b/>
                <w:bCs/>
                <w:sz w:val="22"/>
                <w:szCs w:val="22"/>
                <w:lang w:val="ru-RU"/>
              </w:rPr>
              <w:t>мультимедійного</w:t>
            </w:r>
            <w:proofErr w:type="spellEnd"/>
            <w:r w:rsidRPr="009116F8">
              <w:rPr>
                <w:b/>
                <w:bCs/>
                <w:sz w:val="22"/>
                <w:szCs w:val="22"/>
                <w:lang w:val="ru-RU"/>
              </w:rPr>
              <w:t xml:space="preserve"> </w:t>
            </w:r>
            <w:proofErr w:type="spellStart"/>
            <w:r w:rsidRPr="009116F8">
              <w:rPr>
                <w:b/>
                <w:bCs/>
                <w:sz w:val="22"/>
                <w:szCs w:val="22"/>
                <w:lang w:val="ru-RU"/>
              </w:rPr>
              <w:t>обладнання</w:t>
            </w:r>
            <w:proofErr w:type="spellEnd"/>
            <w:r w:rsidRPr="009116F8">
              <w:rPr>
                <w:b/>
                <w:bCs/>
                <w:sz w:val="22"/>
                <w:szCs w:val="22"/>
                <w:lang w:val="ru-RU"/>
              </w:rPr>
              <w:t xml:space="preserve"> Тип 4</w:t>
            </w:r>
          </w:p>
        </w:tc>
        <w:tc>
          <w:tcPr>
            <w:tcW w:w="6933" w:type="dxa"/>
          </w:tcPr>
          <w:p w:rsidR="00DD45B2" w:rsidRPr="009116F8" w:rsidRDefault="00DD45B2" w:rsidP="0096398E">
            <w:pPr>
              <w:pStyle w:val="1"/>
              <w:rPr>
                <w:rFonts w:ascii="Times New Roman" w:hAnsi="Times New Roman"/>
              </w:rPr>
            </w:pPr>
            <w:r w:rsidRPr="009116F8">
              <w:rPr>
                <w:rFonts w:ascii="Times New Roman" w:hAnsi="Times New Roman"/>
                <w:b/>
              </w:rPr>
              <w:t xml:space="preserve">Мультимедійний </w:t>
            </w:r>
            <w:proofErr w:type="spellStart"/>
            <w:r w:rsidRPr="009116F8">
              <w:rPr>
                <w:rFonts w:ascii="Times New Roman" w:hAnsi="Times New Roman"/>
                <w:b/>
              </w:rPr>
              <w:t>проєктор</w:t>
            </w:r>
            <w:proofErr w:type="spellEnd"/>
            <w:r w:rsidRPr="009116F8">
              <w:rPr>
                <w:rFonts w:ascii="Times New Roman" w:hAnsi="Times New Roman"/>
                <w:b/>
              </w:rPr>
              <w:t xml:space="preserve"> з короткофокусним об’єктивом:</w:t>
            </w:r>
          </w:p>
          <w:p w:rsidR="00DD45B2" w:rsidRPr="009116F8" w:rsidRDefault="00DD45B2" w:rsidP="0096398E">
            <w:pPr>
              <w:pStyle w:val="1"/>
              <w:rPr>
                <w:rFonts w:ascii="Times New Roman" w:hAnsi="Times New Roman"/>
              </w:rPr>
            </w:pPr>
            <w:r w:rsidRPr="009116F8">
              <w:rPr>
                <w:rFonts w:ascii="Times New Roman" w:hAnsi="Times New Roman"/>
              </w:rPr>
              <w:t>Власна роздільна здатність 1024 x 768</w:t>
            </w:r>
          </w:p>
          <w:p w:rsidR="00DD45B2" w:rsidRPr="009116F8" w:rsidRDefault="00DD45B2" w:rsidP="0096398E">
            <w:pPr>
              <w:pStyle w:val="1"/>
              <w:rPr>
                <w:rFonts w:ascii="Times New Roman" w:hAnsi="Times New Roman"/>
              </w:rPr>
            </w:pPr>
            <w:r w:rsidRPr="009116F8">
              <w:rPr>
                <w:rFonts w:ascii="Times New Roman" w:hAnsi="Times New Roman"/>
              </w:rPr>
              <w:t>Максимальна роздільна здатність 1920 x 1200</w:t>
            </w:r>
          </w:p>
          <w:p w:rsidR="00DD45B2" w:rsidRPr="009116F8" w:rsidRDefault="00DD45B2" w:rsidP="0096398E">
            <w:pPr>
              <w:pStyle w:val="1"/>
              <w:rPr>
                <w:rFonts w:ascii="Times New Roman" w:hAnsi="Times New Roman"/>
              </w:rPr>
            </w:pPr>
            <w:r w:rsidRPr="009116F8">
              <w:rPr>
                <w:rFonts w:ascii="Times New Roman" w:hAnsi="Times New Roman"/>
              </w:rPr>
              <w:t xml:space="preserve">Яскравість у стандартному режимі не менше 3500 </w:t>
            </w:r>
            <w:proofErr w:type="spellStart"/>
            <w:r w:rsidRPr="009116F8">
              <w:rPr>
                <w:rFonts w:ascii="Times New Roman" w:hAnsi="Times New Roman"/>
              </w:rPr>
              <w:t>lm</w:t>
            </w:r>
            <w:proofErr w:type="spellEnd"/>
          </w:p>
          <w:p w:rsidR="00DD45B2" w:rsidRPr="009116F8" w:rsidRDefault="00DD45B2" w:rsidP="0096398E">
            <w:pPr>
              <w:pStyle w:val="1"/>
              <w:rPr>
                <w:rFonts w:ascii="Times New Roman" w:hAnsi="Times New Roman"/>
              </w:rPr>
            </w:pPr>
            <w:r w:rsidRPr="009116F8">
              <w:rPr>
                <w:rFonts w:ascii="Times New Roman" w:hAnsi="Times New Roman"/>
              </w:rPr>
              <w:t>Власне співвідношення розмірів 4:3</w:t>
            </w:r>
          </w:p>
          <w:p w:rsidR="00DD45B2" w:rsidRPr="009116F8" w:rsidRDefault="00DD45B2" w:rsidP="0096398E">
            <w:pPr>
              <w:pStyle w:val="1"/>
              <w:rPr>
                <w:rFonts w:ascii="Times New Roman" w:hAnsi="Times New Roman"/>
              </w:rPr>
            </w:pPr>
            <w:r w:rsidRPr="009116F8">
              <w:rPr>
                <w:rFonts w:ascii="Times New Roman" w:hAnsi="Times New Roman"/>
              </w:rPr>
              <w:t>Сумісне співвідношення розмірів 16:9</w:t>
            </w:r>
          </w:p>
          <w:p w:rsidR="00DD45B2" w:rsidRPr="009116F8" w:rsidRDefault="00DD45B2" w:rsidP="0096398E">
            <w:pPr>
              <w:pStyle w:val="1"/>
              <w:rPr>
                <w:rFonts w:ascii="Times New Roman" w:hAnsi="Times New Roman"/>
              </w:rPr>
            </w:pPr>
            <w:r w:rsidRPr="009116F8">
              <w:rPr>
                <w:rFonts w:ascii="Times New Roman" w:hAnsi="Times New Roman"/>
              </w:rPr>
              <w:t>Контрастність не менше 20,000:1</w:t>
            </w:r>
          </w:p>
          <w:p w:rsidR="00DD45B2" w:rsidRPr="009116F8" w:rsidRDefault="00DD45B2" w:rsidP="0096398E">
            <w:pPr>
              <w:pStyle w:val="1"/>
              <w:rPr>
                <w:rFonts w:ascii="Times New Roman" w:hAnsi="Times New Roman"/>
              </w:rPr>
            </w:pPr>
            <w:r w:rsidRPr="009116F8">
              <w:rPr>
                <w:rFonts w:ascii="Times New Roman" w:hAnsi="Times New Roman"/>
              </w:rPr>
              <w:t xml:space="preserve">Коефіцієнт фокусування проектора 0.617 (1955.80 </w:t>
            </w:r>
            <w:proofErr w:type="spellStart"/>
            <w:r w:rsidRPr="009116F8">
              <w:rPr>
                <w:rFonts w:ascii="Times New Roman" w:hAnsi="Times New Roman"/>
              </w:rPr>
              <w:t>mm</w:t>
            </w:r>
            <w:proofErr w:type="spellEnd"/>
            <w:r w:rsidRPr="009116F8">
              <w:rPr>
                <w:rFonts w:ascii="Times New Roman" w:hAnsi="Times New Roman"/>
              </w:rPr>
              <w:t xml:space="preserve">@970 </w:t>
            </w:r>
            <w:proofErr w:type="spellStart"/>
            <w:r w:rsidRPr="009116F8">
              <w:rPr>
                <w:rFonts w:ascii="Times New Roman" w:hAnsi="Times New Roman"/>
              </w:rPr>
              <w:t>mm</w:t>
            </w:r>
            <w:proofErr w:type="spellEnd"/>
            <w:r w:rsidRPr="009116F8">
              <w:rPr>
                <w:rFonts w:ascii="Times New Roman" w:hAnsi="Times New Roman"/>
              </w:rPr>
              <w:t>)</w:t>
            </w:r>
          </w:p>
          <w:p w:rsidR="00DD45B2" w:rsidRPr="009116F8" w:rsidRDefault="00DD45B2" w:rsidP="0096398E">
            <w:pPr>
              <w:pStyle w:val="1"/>
              <w:rPr>
                <w:rFonts w:ascii="Times New Roman" w:hAnsi="Times New Roman"/>
              </w:rPr>
            </w:pPr>
            <w:r w:rsidRPr="009116F8">
              <w:rPr>
                <w:rFonts w:ascii="Times New Roman" w:hAnsi="Times New Roman"/>
              </w:rPr>
              <w:t xml:space="preserve">Цифровий </w:t>
            </w:r>
            <w:proofErr w:type="spellStart"/>
            <w:r w:rsidRPr="009116F8">
              <w:rPr>
                <w:rFonts w:ascii="Times New Roman" w:hAnsi="Times New Roman"/>
              </w:rPr>
              <w:t>зум</w:t>
            </w:r>
            <w:proofErr w:type="spellEnd"/>
            <w:r w:rsidRPr="009116F8">
              <w:rPr>
                <w:rFonts w:ascii="Times New Roman" w:hAnsi="Times New Roman"/>
              </w:rPr>
              <w:t xml:space="preserve"> 2x</w:t>
            </w:r>
          </w:p>
          <w:p w:rsidR="00DD45B2" w:rsidRPr="009116F8" w:rsidRDefault="00DD45B2" w:rsidP="0096398E">
            <w:pPr>
              <w:pStyle w:val="1"/>
              <w:rPr>
                <w:rFonts w:ascii="Times New Roman" w:hAnsi="Times New Roman"/>
              </w:rPr>
            </w:pPr>
            <w:r w:rsidRPr="009116F8">
              <w:rPr>
                <w:rFonts w:ascii="Times New Roman" w:hAnsi="Times New Roman"/>
              </w:rPr>
              <w:t>Корекція вертикального трапецієподібного спотворення -40°/+40°</w:t>
            </w:r>
          </w:p>
          <w:p w:rsidR="00DD45B2" w:rsidRPr="009116F8" w:rsidRDefault="00DD45B2" w:rsidP="0096398E">
            <w:pPr>
              <w:pStyle w:val="1"/>
              <w:rPr>
                <w:rFonts w:ascii="Times New Roman" w:hAnsi="Times New Roman"/>
              </w:rPr>
            </w:pPr>
            <w:r w:rsidRPr="009116F8">
              <w:rPr>
                <w:rFonts w:ascii="Times New Roman" w:hAnsi="Times New Roman"/>
              </w:rPr>
              <w:t>Максимальна вертикальна синхронізація 120 Гц</w:t>
            </w:r>
          </w:p>
          <w:p w:rsidR="00DD45B2" w:rsidRPr="009116F8" w:rsidRDefault="00DD45B2" w:rsidP="0096398E">
            <w:pPr>
              <w:pStyle w:val="1"/>
              <w:rPr>
                <w:rFonts w:ascii="Times New Roman" w:hAnsi="Times New Roman"/>
              </w:rPr>
            </w:pPr>
            <w:r w:rsidRPr="009116F8">
              <w:rPr>
                <w:rFonts w:ascii="Times New Roman" w:hAnsi="Times New Roman"/>
              </w:rPr>
              <w:t>Максимальна горизонтальна синхронізація 100 кГц</w:t>
            </w:r>
          </w:p>
          <w:p w:rsidR="00DD45B2" w:rsidRPr="009116F8" w:rsidRDefault="00DD45B2" w:rsidP="0096398E">
            <w:pPr>
              <w:pStyle w:val="1"/>
              <w:rPr>
                <w:rFonts w:ascii="Times New Roman" w:hAnsi="Times New Roman"/>
              </w:rPr>
            </w:pPr>
            <w:r w:rsidRPr="009116F8">
              <w:rPr>
                <w:rFonts w:ascii="Times New Roman" w:hAnsi="Times New Roman"/>
              </w:rPr>
              <w:t>Мінімальна вертикальна синхронізація 24 Гц</w:t>
            </w:r>
          </w:p>
          <w:p w:rsidR="00DD45B2" w:rsidRPr="009116F8" w:rsidRDefault="00DD45B2" w:rsidP="0096398E">
            <w:pPr>
              <w:pStyle w:val="1"/>
              <w:rPr>
                <w:rFonts w:ascii="Times New Roman" w:hAnsi="Times New Roman"/>
              </w:rPr>
            </w:pPr>
            <w:r w:rsidRPr="009116F8">
              <w:rPr>
                <w:rFonts w:ascii="Times New Roman" w:hAnsi="Times New Roman"/>
              </w:rPr>
              <w:t>Мінімальна горизонтальна синхронізація</w:t>
            </w:r>
            <w:r w:rsidR="00421CE3">
              <w:rPr>
                <w:rFonts w:ascii="Times New Roman" w:hAnsi="Times New Roman"/>
              </w:rPr>
              <w:t xml:space="preserve"> </w:t>
            </w:r>
            <w:r w:rsidRPr="009116F8">
              <w:rPr>
                <w:rFonts w:ascii="Times New Roman" w:hAnsi="Times New Roman"/>
              </w:rPr>
              <w:t>15 кГц</w:t>
            </w:r>
          </w:p>
          <w:p w:rsidR="00DD45B2" w:rsidRPr="009116F8" w:rsidRDefault="00DD45B2" w:rsidP="0096398E">
            <w:pPr>
              <w:pStyle w:val="1"/>
              <w:rPr>
                <w:rFonts w:ascii="Times New Roman" w:hAnsi="Times New Roman"/>
              </w:rPr>
            </w:pPr>
            <w:r w:rsidRPr="009116F8">
              <w:rPr>
                <w:rFonts w:ascii="Times New Roman" w:hAnsi="Times New Roman"/>
              </w:rPr>
              <w:t>Підтримувані кольори 1,07 мільярда кольорів (30 біт)</w:t>
            </w:r>
          </w:p>
          <w:p w:rsidR="00DD45B2" w:rsidRPr="009116F8" w:rsidRDefault="00DD45B2" w:rsidP="0096398E">
            <w:pPr>
              <w:pStyle w:val="1"/>
              <w:rPr>
                <w:rFonts w:ascii="Times New Roman" w:hAnsi="Times New Roman"/>
              </w:rPr>
            </w:pPr>
            <w:r w:rsidRPr="009116F8">
              <w:rPr>
                <w:rFonts w:ascii="Times New Roman" w:hAnsi="Times New Roman"/>
              </w:rPr>
              <w:t>Лампа</w:t>
            </w:r>
          </w:p>
          <w:p w:rsidR="00DD45B2" w:rsidRPr="009116F8" w:rsidRDefault="00DD45B2" w:rsidP="0096398E">
            <w:pPr>
              <w:pStyle w:val="1"/>
              <w:rPr>
                <w:rFonts w:ascii="Times New Roman" w:hAnsi="Times New Roman"/>
              </w:rPr>
            </w:pPr>
            <w:r w:rsidRPr="009116F8">
              <w:rPr>
                <w:rFonts w:ascii="Times New Roman" w:hAnsi="Times New Roman"/>
              </w:rPr>
              <w:lastRenderedPageBreak/>
              <w:t>Тип лампи OSRAM</w:t>
            </w:r>
          </w:p>
          <w:p w:rsidR="00DD45B2" w:rsidRPr="009116F8" w:rsidRDefault="00DD45B2" w:rsidP="0096398E">
            <w:pPr>
              <w:pStyle w:val="1"/>
              <w:rPr>
                <w:rFonts w:ascii="Times New Roman" w:hAnsi="Times New Roman"/>
              </w:rPr>
            </w:pPr>
            <w:r w:rsidRPr="009116F8">
              <w:rPr>
                <w:rFonts w:ascii="Times New Roman" w:hAnsi="Times New Roman"/>
              </w:rPr>
              <w:t>Кількість ламп 1</w:t>
            </w:r>
          </w:p>
          <w:p w:rsidR="00DD45B2" w:rsidRPr="009116F8" w:rsidRDefault="00DD45B2" w:rsidP="0096398E">
            <w:pPr>
              <w:pStyle w:val="1"/>
              <w:rPr>
                <w:rFonts w:ascii="Times New Roman" w:hAnsi="Times New Roman"/>
              </w:rPr>
            </w:pPr>
            <w:r w:rsidRPr="009116F8">
              <w:rPr>
                <w:rFonts w:ascii="Times New Roman" w:hAnsi="Times New Roman"/>
              </w:rPr>
              <w:t>Потужність лампи 220 W</w:t>
            </w:r>
          </w:p>
          <w:p w:rsidR="00DD45B2" w:rsidRPr="009116F8" w:rsidRDefault="00DD45B2" w:rsidP="0096398E">
            <w:pPr>
              <w:pStyle w:val="1"/>
              <w:rPr>
                <w:rFonts w:ascii="Times New Roman" w:hAnsi="Times New Roman"/>
              </w:rPr>
            </w:pPr>
            <w:r w:rsidRPr="009116F8">
              <w:rPr>
                <w:rFonts w:ascii="Times New Roman" w:hAnsi="Times New Roman"/>
              </w:rPr>
              <w:t>Термін служби лампи в нормальному режимі 5000 годин</w:t>
            </w:r>
          </w:p>
          <w:p w:rsidR="00DD45B2" w:rsidRPr="009116F8" w:rsidRDefault="00DD45B2" w:rsidP="0096398E">
            <w:pPr>
              <w:pStyle w:val="1"/>
              <w:rPr>
                <w:rFonts w:ascii="Times New Roman" w:hAnsi="Times New Roman"/>
              </w:rPr>
            </w:pPr>
            <w:r w:rsidRPr="009116F8">
              <w:rPr>
                <w:rFonts w:ascii="Times New Roman" w:hAnsi="Times New Roman"/>
              </w:rPr>
              <w:t>Термін служби лампи в економному режимі 6000 годин</w:t>
            </w:r>
          </w:p>
          <w:p w:rsidR="00DD45B2" w:rsidRPr="009116F8" w:rsidRDefault="00DD45B2" w:rsidP="0096398E">
            <w:pPr>
              <w:pStyle w:val="1"/>
              <w:rPr>
                <w:rFonts w:ascii="Times New Roman" w:hAnsi="Times New Roman"/>
              </w:rPr>
            </w:pPr>
            <w:r w:rsidRPr="009116F8">
              <w:rPr>
                <w:rFonts w:ascii="Times New Roman" w:hAnsi="Times New Roman"/>
              </w:rPr>
              <w:t xml:space="preserve">Ресурс лампи в режимі </w:t>
            </w:r>
            <w:proofErr w:type="spellStart"/>
            <w:r w:rsidRPr="009116F8">
              <w:rPr>
                <w:rFonts w:ascii="Times New Roman" w:hAnsi="Times New Roman"/>
              </w:rPr>
              <w:t>ExtremeEco</w:t>
            </w:r>
            <w:proofErr w:type="spellEnd"/>
            <w:r w:rsidRPr="009116F8">
              <w:rPr>
                <w:rFonts w:ascii="Times New Roman" w:hAnsi="Times New Roman"/>
              </w:rPr>
              <w:t xml:space="preserve"> 10000 годин</w:t>
            </w:r>
          </w:p>
          <w:p w:rsidR="00DD45B2" w:rsidRPr="009116F8" w:rsidRDefault="00DD45B2" w:rsidP="0096398E">
            <w:pPr>
              <w:pStyle w:val="1"/>
              <w:rPr>
                <w:rFonts w:ascii="Times New Roman" w:hAnsi="Times New Roman"/>
              </w:rPr>
            </w:pPr>
            <w:r w:rsidRPr="009116F8">
              <w:rPr>
                <w:rFonts w:ascii="Times New Roman" w:hAnsi="Times New Roman"/>
              </w:rPr>
              <w:t>Інтерфейси/Порти</w:t>
            </w:r>
          </w:p>
          <w:p w:rsidR="00DD45B2" w:rsidRPr="009116F8" w:rsidRDefault="00DD45B2" w:rsidP="0096398E">
            <w:pPr>
              <w:pStyle w:val="1"/>
              <w:rPr>
                <w:rFonts w:ascii="Times New Roman" w:hAnsi="Times New Roman"/>
              </w:rPr>
            </w:pPr>
            <w:r w:rsidRPr="009116F8">
              <w:rPr>
                <w:rFonts w:ascii="Times New Roman" w:hAnsi="Times New Roman"/>
              </w:rPr>
              <w:t>HDMI Так</w:t>
            </w:r>
          </w:p>
          <w:p w:rsidR="00DD45B2" w:rsidRPr="009116F8" w:rsidRDefault="00DD45B2" w:rsidP="0096398E">
            <w:pPr>
              <w:pStyle w:val="1"/>
              <w:rPr>
                <w:rFonts w:ascii="Times New Roman" w:hAnsi="Times New Roman"/>
              </w:rPr>
            </w:pPr>
            <w:proofErr w:type="spellStart"/>
            <w:r w:rsidRPr="009116F8">
              <w:rPr>
                <w:rFonts w:ascii="Times New Roman" w:hAnsi="Times New Roman"/>
              </w:rPr>
              <w:t>CompositeVideo</w:t>
            </w:r>
            <w:proofErr w:type="spellEnd"/>
            <w:r w:rsidRPr="009116F8">
              <w:rPr>
                <w:rFonts w:ascii="Times New Roman" w:hAnsi="Times New Roman"/>
              </w:rPr>
              <w:t xml:space="preserve"> Так</w:t>
            </w:r>
          </w:p>
          <w:p w:rsidR="00DD45B2" w:rsidRDefault="00DD45B2" w:rsidP="0096398E">
            <w:pPr>
              <w:pStyle w:val="1"/>
              <w:rPr>
                <w:rFonts w:ascii="Times New Roman" w:hAnsi="Times New Roman"/>
              </w:rPr>
            </w:pPr>
            <w:r w:rsidRPr="009116F8">
              <w:rPr>
                <w:rFonts w:ascii="Times New Roman" w:hAnsi="Times New Roman"/>
              </w:rPr>
              <w:t>Кількість входів VGA 1</w:t>
            </w:r>
          </w:p>
          <w:p w:rsidR="00DD45B2" w:rsidRPr="009116F8" w:rsidRDefault="00DD45B2" w:rsidP="0096398E">
            <w:pPr>
              <w:pStyle w:val="1"/>
              <w:rPr>
                <w:rFonts w:ascii="Times New Roman" w:hAnsi="Times New Roman"/>
              </w:rPr>
            </w:pPr>
            <w:r w:rsidRPr="009116F8">
              <w:rPr>
                <w:rFonts w:ascii="Times New Roman" w:hAnsi="Times New Roman"/>
              </w:rPr>
              <w:t>Вхід VGA Так</w:t>
            </w:r>
          </w:p>
          <w:p w:rsidR="00DD45B2" w:rsidRPr="009116F8" w:rsidRDefault="00DD45B2" w:rsidP="0096398E">
            <w:pPr>
              <w:pStyle w:val="1"/>
              <w:rPr>
                <w:rFonts w:ascii="Times New Roman" w:hAnsi="Times New Roman"/>
              </w:rPr>
            </w:pPr>
            <w:r w:rsidRPr="009116F8">
              <w:rPr>
                <w:rFonts w:ascii="Times New Roman" w:hAnsi="Times New Roman"/>
              </w:rPr>
              <w:t>Кількість виходів VGA 1</w:t>
            </w:r>
          </w:p>
          <w:p w:rsidR="00DD45B2" w:rsidRPr="009116F8" w:rsidRDefault="00DD45B2" w:rsidP="0096398E">
            <w:pPr>
              <w:pStyle w:val="1"/>
              <w:rPr>
                <w:rFonts w:ascii="Times New Roman" w:hAnsi="Times New Roman"/>
              </w:rPr>
            </w:pPr>
            <w:r w:rsidRPr="009116F8">
              <w:rPr>
                <w:rFonts w:ascii="Times New Roman" w:hAnsi="Times New Roman"/>
              </w:rPr>
              <w:t>VGA-вихід</w:t>
            </w:r>
          </w:p>
          <w:p w:rsidR="00DD45B2" w:rsidRPr="009116F8" w:rsidRDefault="00DD45B2" w:rsidP="0096398E">
            <w:pPr>
              <w:pStyle w:val="1"/>
              <w:rPr>
                <w:rFonts w:ascii="Times New Roman" w:hAnsi="Times New Roman"/>
              </w:rPr>
            </w:pPr>
            <w:r w:rsidRPr="009116F8">
              <w:rPr>
                <w:rFonts w:ascii="Times New Roman" w:hAnsi="Times New Roman"/>
              </w:rPr>
              <w:t xml:space="preserve">Так Кількість </w:t>
            </w:r>
            <w:proofErr w:type="spellStart"/>
            <w:r w:rsidRPr="009116F8">
              <w:rPr>
                <w:rFonts w:ascii="Times New Roman" w:hAnsi="Times New Roman"/>
              </w:rPr>
              <w:t>аудіовходів</w:t>
            </w:r>
            <w:proofErr w:type="spellEnd"/>
            <w:r w:rsidRPr="009116F8">
              <w:rPr>
                <w:rFonts w:ascii="Times New Roman" w:hAnsi="Times New Roman"/>
              </w:rPr>
              <w:t xml:space="preserve"> 1</w:t>
            </w:r>
          </w:p>
          <w:p w:rsidR="00DD45B2" w:rsidRPr="009116F8" w:rsidRDefault="00DD45B2" w:rsidP="0096398E">
            <w:pPr>
              <w:pStyle w:val="1"/>
              <w:rPr>
                <w:rFonts w:ascii="Times New Roman" w:hAnsi="Times New Roman"/>
              </w:rPr>
            </w:pPr>
            <w:r w:rsidRPr="009116F8">
              <w:rPr>
                <w:rFonts w:ascii="Times New Roman" w:hAnsi="Times New Roman"/>
              </w:rPr>
              <w:t xml:space="preserve">Кількість </w:t>
            </w:r>
            <w:proofErr w:type="spellStart"/>
            <w:r w:rsidRPr="009116F8">
              <w:rPr>
                <w:rFonts w:ascii="Times New Roman" w:hAnsi="Times New Roman"/>
              </w:rPr>
              <w:t>аудіовиходів</w:t>
            </w:r>
            <w:proofErr w:type="spellEnd"/>
            <w:r w:rsidRPr="009116F8">
              <w:rPr>
                <w:rFonts w:ascii="Times New Roman" w:hAnsi="Times New Roman"/>
              </w:rPr>
              <w:t xml:space="preserve"> 1</w:t>
            </w:r>
          </w:p>
          <w:p w:rsidR="00DD45B2" w:rsidRPr="009116F8" w:rsidRDefault="00DD45B2" w:rsidP="0096398E">
            <w:pPr>
              <w:pStyle w:val="1"/>
              <w:rPr>
                <w:rFonts w:ascii="Times New Roman" w:hAnsi="Times New Roman"/>
              </w:rPr>
            </w:pPr>
            <w:r w:rsidRPr="009116F8">
              <w:rPr>
                <w:rFonts w:ascii="Times New Roman" w:hAnsi="Times New Roman"/>
              </w:rPr>
              <w:t xml:space="preserve">Канал звукової частоти </w:t>
            </w:r>
            <w:proofErr w:type="spellStart"/>
            <w:r w:rsidRPr="009116F8">
              <w:rPr>
                <w:rFonts w:ascii="Times New Roman" w:hAnsi="Times New Roman"/>
              </w:rPr>
              <w:t>увімкн</w:t>
            </w:r>
            <w:proofErr w:type="spellEnd"/>
            <w:r w:rsidRPr="009116F8">
              <w:rPr>
                <w:rFonts w:ascii="Times New Roman" w:hAnsi="Times New Roman"/>
              </w:rPr>
              <w:t>. Так</w:t>
            </w:r>
          </w:p>
          <w:p w:rsidR="00DD45B2" w:rsidRPr="009116F8" w:rsidRDefault="00DD45B2" w:rsidP="0096398E">
            <w:pPr>
              <w:pStyle w:val="1"/>
              <w:rPr>
                <w:rFonts w:ascii="Times New Roman" w:hAnsi="Times New Roman"/>
              </w:rPr>
            </w:pPr>
            <w:r w:rsidRPr="009116F8">
              <w:rPr>
                <w:rFonts w:ascii="Times New Roman" w:hAnsi="Times New Roman"/>
              </w:rPr>
              <w:t xml:space="preserve">Канал звукової частоти </w:t>
            </w:r>
            <w:proofErr w:type="spellStart"/>
            <w:r w:rsidRPr="009116F8">
              <w:rPr>
                <w:rFonts w:ascii="Times New Roman" w:hAnsi="Times New Roman"/>
              </w:rPr>
              <w:t>вимк</w:t>
            </w:r>
            <w:proofErr w:type="spellEnd"/>
            <w:r w:rsidRPr="009116F8">
              <w:rPr>
                <w:rFonts w:ascii="Times New Roman" w:hAnsi="Times New Roman"/>
              </w:rPr>
              <w:t>. Так</w:t>
            </w:r>
          </w:p>
          <w:p w:rsidR="00DD45B2" w:rsidRPr="009116F8" w:rsidRDefault="00DD45B2" w:rsidP="0096398E">
            <w:pPr>
              <w:pStyle w:val="1"/>
              <w:rPr>
                <w:rFonts w:ascii="Times New Roman" w:hAnsi="Times New Roman"/>
              </w:rPr>
            </w:pPr>
            <w:r w:rsidRPr="009116F8">
              <w:rPr>
                <w:rFonts w:ascii="Times New Roman" w:hAnsi="Times New Roman"/>
              </w:rPr>
              <w:t>Загальна кількість портів HDMI 1</w:t>
            </w:r>
          </w:p>
          <w:p w:rsidR="00DD45B2" w:rsidRPr="009116F8" w:rsidRDefault="00DD45B2" w:rsidP="0096398E">
            <w:pPr>
              <w:pStyle w:val="1"/>
              <w:rPr>
                <w:rFonts w:ascii="Times New Roman" w:hAnsi="Times New Roman"/>
              </w:rPr>
            </w:pPr>
            <w:r w:rsidRPr="009116F8">
              <w:rPr>
                <w:rFonts w:ascii="Times New Roman" w:hAnsi="Times New Roman"/>
              </w:rPr>
              <w:t>Технічні відомості</w:t>
            </w:r>
          </w:p>
          <w:p w:rsidR="00DD45B2" w:rsidRPr="009116F8" w:rsidRDefault="00DD45B2" w:rsidP="0096398E">
            <w:pPr>
              <w:pStyle w:val="1"/>
              <w:rPr>
                <w:rFonts w:ascii="Times New Roman" w:hAnsi="Times New Roman"/>
              </w:rPr>
            </w:pPr>
            <w:r w:rsidRPr="009116F8">
              <w:rPr>
                <w:rFonts w:ascii="Times New Roman" w:hAnsi="Times New Roman"/>
              </w:rPr>
              <w:t>Система проектування DLP</w:t>
            </w:r>
          </w:p>
          <w:p w:rsidR="00DD45B2" w:rsidRPr="009116F8" w:rsidRDefault="00DD45B2" w:rsidP="0096398E">
            <w:pPr>
              <w:pStyle w:val="1"/>
              <w:rPr>
                <w:rFonts w:ascii="Times New Roman" w:hAnsi="Times New Roman"/>
              </w:rPr>
            </w:pPr>
            <w:r w:rsidRPr="009116F8">
              <w:rPr>
                <w:rFonts w:ascii="Times New Roman" w:hAnsi="Times New Roman"/>
              </w:rPr>
              <w:t>Аудіо</w:t>
            </w:r>
          </w:p>
          <w:p w:rsidR="00DD45B2" w:rsidRPr="009116F8" w:rsidRDefault="00DD45B2" w:rsidP="0096398E">
            <w:pPr>
              <w:pStyle w:val="1"/>
              <w:rPr>
                <w:rFonts w:ascii="Times New Roman" w:hAnsi="Times New Roman"/>
              </w:rPr>
            </w:pPr>
            <w:r w:rsidRPr="009116F8">
              <w:rPr>
                <w:rFonts w:ascii="Times New Roman" w:hAnsi="Times New Roman"/>
              </w:rPr>
              <w:t>Кількість динаміків 1</w:t>
            </w:r>
          </w:p>
          <w:p w:rsidR="00DD45B2" w:rsidRPr="009116F8" w:rsidRDefault="00DD45B2" w:rsidP="0096398E">
            <w:pPr>
              <w:pStyle w:val="1"/>
              <w:rPr>
                <w:rFonts w:ascii="Times New Roman" w:hAnsi="Times New Roman"/>
              </w:rPr>
            </w:pPr>
            <w:r w:rsidRPr="009116F8">
              <w:rPr>
                <w:rFonts w:ascii="Times New Roman" w:hAnsi="Times New Roman"/>
              </w:rPr>
              <w:t>Вихідна потужність динаміка 16 W</w:t>
            </w:r>
          </w:p>
          <w:p w:rsidR="00DD45B2" w:rsidRPr="009116F8" w:rsidRDefault="00DD45B2" w:rsidP="0096398E">
            <w:pPr>
              <w:pStyle w:val="1"/>
              <w:rPr>
                <w:rFonts w:ascii="Times New Roman" w:hAnsi="Times New Roman"/>
              </w:rPr>
            </w:pPr>
            <w:r w:rsidRPr="009116F8">
              <w:rPr>
                <w:rFonts w:ascii="Times New Roman" w:hAnsi="Times New Roman"/>
              </w:rPr>
              <w:t xml:space="preserve">Вихідний режим динаміка </w:t>
            </w:r>
            <w:proofErr w:type="spellStart"/>
            <w:r w:rsidRPr="009116F8">
              <w:rPr>
                <w:rFonts w:ascii="Times New Roman" w:hAnsi="Times New Roman"/>
              </w:rPr>
              <w:t>Mono</w:t>
            </w:r>
            <w:proofErr w:type="spellEnd"/>
          </w:p>
          <w:p w:rsidR="00DD45B2" w:rsidRPr="009116F8" w:rsidRDefault="00DD45B2" w:rsidP="0096398E">
            <w:pPr>
              <w:pStyle w:val="1"/>
              <w:rPr>
                <w:rFonts w:ascii="Times New Roman" w:hAnsi="Times New Roman"/>
              </w:rPr>
            </w:pPr>
            <w:r w:rsidRPr="009116F8">
              <w:rPr>
                <w:rFonts w:ascii="Times New Roman" w:hAnsi="Times New Roman"/>
              </w:rPr>
              <w:t>Опис джерела живлення</w:t>
            </w:r>
          </w:p>
          <w:p w:rsidR="00DD45B2" w:rsidRPr="009116F8" w:rsidRDefault="00DD45B2" w:rsidP="0096398E">
            <w:pPr>
              <w:pStyle w:val="1"/>
              <w:rPr>
                <w:rFonts w:ascii="Times New Roman" w:hAnsi="Times New Roman"/>
              </w:rPr>
            </w:pPr>
            <w:r w:rsidRPr="009116F8">
              <w:rPr>
                <w:rFonts w:ascii="Times New Roman" w:hAnsi="Times New Roman"/>
              </w:rPr>
              <w:t>Живлення 100 V AC ~ 240 V AC</w:t>
            </w:r>
          </w:p>
          <w:p w:rsidR="00DD45B2" w:rsidRPr="009116F8" w:rsidRDefault="00DD45B2" w:rsidP="0096398E">
            <w:pPr>
              <w:pStyle w:val="1"/>
              <w:rPr>
                <w:rFonts w:ascii="Times New Roman" w:hAnsi="Times New Roman"/>
              </w:rPr>
            </w:pPr>
            <w:r w:rsidRPr="009116F8">
              <w:rPr>
                <w:rFonts w:ascii="Times New Roman" w:hAnsi="Times New Roman"/>
              </w:rPr>
              <w:t>Вхідна напруга 120 V AC 230 V AC</w:t>
            </w:r>
          </w:p>
          <w:p w:rsidR="00DD45B2" w:rsidRPr="009116F8" w:rsidRDefault="00DD45B2" w:rsidP="0096398E">
            <w:pPr>
              <w:pStyle w:val="1"/>
              <w:rPr>
                <w:rFonts w:ascii="Times New Roman" w:hAnsi="Times New Roman"/>
              </w:rPr>
            </w:pPr>
            <w:r w:rsidRPr="009116F8">
              <w:rPr>
                <w:rFonts w:ascii="Times New Roman" w:hAnsi="Times New Roman"/>
              </w:rPr>
              <w:t>Робоче споживання електроенергії 270 W</w:t>
            </w:r>
          </w:p>
          <w:p w:rsidR="00DD45B2" w:rsidRPr="009116F8" w:rsidRDefault="00DD45B2" w:rsidP="0096398E">
            <w:pPr>
              <w:pStyle w:val="1"/>
              <w:rPr>
                <w:rFonts w:ascii="Times New Roman" w:hAnsi="Times New Roman"/>
              </w:rPr>
            </w:pPr>
            <w:r w:rsidRPr="009116F8">
              <w:rPr>
                <w:rFonts w:ascii="Times New Roman" w:hAnsi="Times New Roman"/>
              </w:rPr>
              <w:t>Фізичні характеристики Стандартний режим: приблизно 32 дБ Економічний режим: приблизно 24 дБ</w:t>
            </w:r>
          </w:p>
          <w:p w:rsidR="00DD45B2" w:rsidRPr="009116F8" w:rsidRDefault="00DD45B2" w:rsidP="0096398E">
            <w:pPr>
              <w:pStyle w:val="1"/>
              <w:rPr>
                <w:rFonts w:ascii="Times New Roman" w:hAnsi="Times New Roman"/>
              </w:rPr>
            </w:pPr>
            <w:r w:rsidRPr="009116F8">
              <w:rPr>
                <w:rFonts w:ascii="Times New Roman" w:hAnsi="Times New Roman"/>
              </w:rPr>
              <w:t>Учасники повинні обов’язково надати у складі пропозиції посилання на офіційний сайт виробника чи офіційного дистриб’ютора в Україні проектора для перевірки відповідності технічних характеристик запропонованого Учасником обладнання.</w:t>
            </w:r>
          </w:p>
          <w:p w:rsidR="00DD45B2" w:rsidRPr="009116F8" w:rsidRDefault="00DD45B2" w:rsidP="0096398E">
            <w:pPr>
              <w:pStyle w:val="msonormalcxspmiddle"/>
              <w:widowControl w:val="0"/>
              <w:autoSpaceDE w:val="0"/>
              <w:autoSpaceDN w:val="0"/>
              <w:spacing w:after="0" w:afterAutospacing="0"/>
              <w:contextualSpacing/>
              <w:jc w:val="both"/>
              <w:rPr>
                <w:color w:val="333333"/>
                <w:sz w:val="22"/>
                <w:szCs w:val="22"/>
                <w:shd w:val="clear" w:color="auto" w:fill="FFFFFF"/>
                <w:lang w:val="uk-UA"/>
              </w:rPr>
            </w:pPr>
            <w:r w:rsidRPr="009116F8">
              <w:rPr>
                <w:b/>
                <w:color w:val="333333"/>
                <w:sz w:val="22"/>
                <w:szCs w:val="22"/>
                <w:shd w:val="clear" w:color="auto" w:fill="FFFFFF"/>
                <w:lang w:val="uk-UA"/>
              </w:rPr>
              <w:t xml:space="preserve">Маркерна дошка для мультимедійного </w:t>
            </w:r>
            <w:proofErr w:type="spellStart"/>
            <w:r w:rsidRPr="009116F8">
              <w:rPr>
                <w:b/>
                <w:color w:val="333333"/>
                <w:sz w:val="22"/>
                <w:szCs w:val="22"/>
                <w:shd w:val="clear" w:color="auto" w:fill="FFFFFF"/>
                <w:lang w:val="uk-UA"/>
              </w:rPr>
              <w:t>проєктора</w:t>
            </w:r>
            <w:proofErr w:type="spellEnd"/>
            <w:r w:rsidRPr="009116F8">
              <w:rPr>
                <w:b/>
                <w:color w:val="333333"/>
                <w:sz w:val="22"/>
                <w:szCs w:val="22"/>
                <w:shd w:val="clear" w:color="auto" w:fill="FFFFFF"/>
                <w:lang w:val="uk-UA"/>
              </w:rPr>
              <w:t>:</w:t>
            </w:r>
          </w:p>
          <w:p w:rsidR="00DD45B2" w:rsidRPr="009116F8" w:rsidRDefault="00DD45B2" w:rsidP="0096398E">
            <w:pPr>
              <w:pStyle w:val="msonormalcxspmiddlecxspmiddle"/>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Робоча поверхня матова</w:t>
            </w:r>
            <w:r w:rsidR="00421CE3">
              <w:rPr>
                <w:color w:val="333333"/>
                <w:sz w:val="22"/>
                <w:szCs w:val="22"/>
                <w:shd w:val="clear" w:color="auto" w:fill="FFFFFF"/>
                <w:lang w:val="uk-UA"/>
              </w:rPr>
              <w:t xml:space="preserve"> з функцією </w:t>
            </w:r>
            <w:proofErr w:type="spellStart"/>
            <w:r w:rsidR="00421CE3">
              <w:rPr>
                <w:color w:val="333333"/>
                <w:sz w:val="22"/>
                <w:szCs w:val="22"/>
                <w:shd w:val="clear" w:color="auto" w:fill="FFFFFF"/>
                <w:lang w:val="uk-UA"/>
              </w:rPr>
              <w:t>антивідблиск</w:t>
            </w:r>
            <w:proofErr w:type="spellEnd"/>
            <w:r w:rsidRPr="009116F8">
              <w:rPr>
                <w:color w:val="333333"/>
                <w:sz w:val="22"/>
                <w:szCs w:val="22"/>
                <w:shd w:val="clear" w:color="auto" w:fill="FFFFFF"/>
                <w:lang w:val="uk-UA"/>
              </w:rPr>
              <w:t>, білого кольору, розрахована у тому числі для письма на ній маркерами на водній основі;</w:t>
            </w:r>
          </w:p>
          <w:p w:rsidR="00DD45B2" w:rsidRPr="009116F8" w:rsidRDefault="00DD45B2" w:rsidP="0096398E">
            <w:pPr>
              <w:pStyle w:val="msonormalcxspmiddlecxspmiddle"/>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Матеріал поверхні кераміка стійка до стирання та подряпин;</w:t>
            </w:r>
          </w:p>
          <w:p w:rsidR="00DD45B2" w:rsidRPr="009116F8" w:rsidRDefault="00DD45B2" w:rsidP="0096398E">
            <w:pPr>
              <w:pStyle w:val="msonormalcxspmiddlecxspmiddle"/>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Діагональ не менше 75″;</w:t>
            </w:r>
          </w:p>
          <w:p w:rsidR="00DD45B2" w:rsidRPr="009116F8" w:rsidRDefault="00DD45B2" w:rsidP="0096398E">
            <w:pPr>
              <w:pStyle w:val="msonormalcxspmiddlecxsplast"/>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 xml:space="preserve">Розмір та аспектне співвідношення робочої поверхні дошки має збігатися з розміром та аспектним співвідношенням проекційного зображення </w:t>
            </w:r>
            <w:proofErr w:type="spellStart"/>
            <w:r w:rsidRPr="009116F8">
              <w:rPr>
                <w:color w:val="333333"/>
                <w:sz w:val="22"/>
                <w:szCs w:val="22"/>
                <w:shd w:val="clear" w:color="auto" w:fill="FFFFFF"/>
                <w:lang w:val="uk-UA"/>
              </w:rPr>
              <w:t>проєктора</w:t>
            </w:r>
            <w:proofErr w:type="spellEnd"/>
            <w:r w:rsidRPr="009116F8">
              <w:rPr>
                <w:color w:val="333333"/>
                <w:sz w:val="22"/>
                <w:szCs w:val="22"/>
                <w:shd w:val="clear" w:color="auto" w:fill="FFFFFF"/>
                <w:lang w:val="uk-UA"/>
              </w:rPr>
              <w:t>;</w:t>
            </w:r>
          </w:p>
          <w:p w:rsidR="00DD45B2" w:rsidRPr="009116F8" w:rsidRDefault="00DD45B2" w:rsidP="0096398E">
            <w:pPr>
              <w:pStyle w:val="msonormalcxsplast"/>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Матеріал рами анодований алюміній;</w:t>
            </w:r>
          </w:p>
          <w:p w:rsidR="00DD45B2" w:rsidRPr="009116F8" w:rsidRDefault="00DD45B2" w:rsidP="0096398E">
            <w:pPr>
              <w:pStyle w:val="1"/>
              <w:rPr>
                <w:rFonts w:ascii="Times New Roman" w:hAnsi="Times New Roman"/>
              </w:rPr>
            </w:pPr>
          </w:p>
          <w:p w:rsidR="00DD45B2" w:rsidRPr="009116F8" w:rsidRDefault="00DD45B2" w:rsidP="0096398E">
            <w:pPr>
              <w:pStyle w:val="1"/>
              <w:jc w:val="both"/>
              <w:rPr>
                <w:rFonts w:ascii="Times New Roman" w:hAnsi="Times New Roman"/>
              </w:rPr>
            </w:pPr>
            <w:r w:rsidRPr="009116F8">
              <w:rPr>
                <w:rFonts w:ascii="Times New Roman" w:hAnsi="Times New Roman"/>
                <w:b/>
              </w:rPr>
              <w:t>Базове програмне забезпечення</w:t>
            </w:r>
            <w:r w:rsidRPr="009116F8">
              <w:rPr>
                <w:rFonts w:ascii="Times New Roman" w:hAnsi="Times New Roman"/>
              </w:rPr>
              <w:t xml:space="preserve"> (вказати назву базового ПЗ) для перегляду навчального </w:t>
            </w:r>
            <w:proofErr w:type="spellStart"/>
            <w:r w:rsidRPr="009116F8">
              <w:rPr>
                <w:rFonts w:ascii="Times New Roman" w:hAnsi="Times New Roman"/>
              </w:rPr>
              <w:t>контекту</w:t>
            </w:r>
            <w:proofErr w:type="spellEnd"/>
            <w:r w:rsidRPr="009116F8">
              <w:rPr>
                <w:rFonts w:ascii="Times New Roman" w:hAnsi="Times New Roman"/>
              </w:rPr>
              <w:t>, сумісне з Ос ПК педагогічного працівника.</w:t>
            </w:r>
          </w:p>
          <w:p w:rsidR="00DD45B2" w:rsidRPr="009116F8" w:rsidRDefault="00DD45B2" w:rsidP="0096398E">
            <w:pPr>
              <w:widowControl w:val="0"/>
              <w:autoSpaceDE w:val="0"/>
              <w:autoSpaceDN w:val="0"/>
              <w:spacing w:after="0"/>
              <w:contextualSpacing/>
              <w:jc w:val="both"/>
              <w:rPr>
                <w:rFonts w:ascii="Times New Roman" w:hAnsi="Times New Roman"/>
                <w:color w:val="333333"/>
                <w:shd w:val="clear" w:color="auto" w:fill="FFFFFF"/>
              </w:rPr>
            </w:pPr>
            <w:r w:rsidRPr="009116F8">
              <w:rPr>
                <w:rFonts w:ascii="Times New Roman" w:hAnsi="Times New Roman"/>
                <w:color w:val="333333"/>
                <w:shd w:val="clear" w:color="auto" w:fill="FFFFFF"/>
              </w:rPr>
              <w:t xml:space="preserve">Програмне забезпечення (далі ПЗ) містить бібліотеку вбудованих 3D сцен освітньої тематики українською мовою для середньої школи (не менше 1200), інтерактивні інструменти для створення тестів, цифрових уроків, інтерактивного контенту, має можливість імпорту файлів </w:t>
            </w:r>
            <w:r w:rsidRPr="009116F8">
              <w:rPr>
                <w:rFonts w:ascii="Times New Roman" w:hAnsi="Times New Roman"/>
                <w:color w:val="333333"/>
                <w:shd w:val="clear" w:color="auto" w:fill="FFFFFF"/>
              </w:rPr>
              <w:lastRenderedPageBreak/>
              <w:t>(Учасник в складі тендерної пропозиції повинен надати посилання на перелік таких 3D сцен).</w:t>
            </w:r>
          </w:p>
          <w:p w:rsidR="00DD45B2" w:rsidRPr="009116F8" w:rsidRDefault="00DD45B2" w:rsidP="0096398E">
            <w:pPr>
              <w:pStyle w:val="msonormalcxspmiddle"/>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Підписка (ліцензія) на ПЗ повинна бути безстроковою або не менше 1-го року з моменту активації ліцензії.</w:t>
            </w:r>
          </w:p>
          <w:p w:rsidR="00DD45B2" w:rsidRPr="009116F8" w:rsidRDefault="00DD45B2" w:rsidP="0096398E">
            <w:pPr>
              <w:pStyle w:val="msonormalcxspmiddlecxspmiddle"/>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Для повноцінного проведення уроків з використанням інтерактивної панелі, ПЗ повинно мати вбудовану бібліотеку україномовних, ліцензійних цифрових підручників для учнів 1-11 класів (не менше 250). (Учасник в складі тендерної пропозиції повинен надати посилання на перелік таких підручників).</w:t>
            </w:r>
          </w:p>
          <w:p w:rsidR="00DD45B2" w:rsidRPr="009116F8" w:rsidRDefault="00DD45B2" w:rsidP="0096398E">
            <w:pPr>
              <w:pStyle w:val="msonormalcxspmiddlecxsplast"/>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Містить готову бібліотеку цифрових уроків українською мовою для середньої школи (не менше 1150) (Учасник в складі тендерної пропозиції повинен надати посилання на перелік таких уроків).</w:t>
            </w:r>
          </w:p>
          <w:p w:rsidR="00DD45B2" w:rsidRPr="009116F8" w:rsidRDefault="00DD45B2" w:rsidP="0096398E">
            <w:pPr>
              <w:pStyle w:val="msonormalcxsplast"/>
              <w:widowControl w:val="0"/>
              <w:autoSpaceDE w:val="0"/>
              <w:autoSpaceDN w:val="0"/>
              <w:spacing w:after="0" w:afterAutospacing="0"/>
              <w:contextualSpacing/>
              <w:jc w:val="both"/>
              <w:rPr>
                <w:color w:val="333333"/>
                <w:sz w:val="22"/>
                <w:szCs w:val="22"/>
                <w:shd w:val="clear" w:color="auto" w:fill="FFFFFF"/>
                <w:lang w:val="uk-UA"/>
              </w:rPr>
            </w:pPr>
            <w:r w:rsidRPr="009116F8">
              <w:rPr>
                <w:color w:val="333333"/>
                <w:sz w:val="22"/>
                <w:szCs w:val="22"/>
                <w:shd w:val="clear" w:color="auto" w:fill="FFFFFF"/>
                <w:lang w:val="uk-UA"/>
              </w:rPr>
              <w:t>Зберігання та обробка інформації користувачів ПЗ повинна здійснюватися в хмарному центрі обробки даних (ХЦОД), що забезпечує комплексну систему захисту інформації (КСЗІ) відповідно до вимог законодавства України.</w:t>
            </w:r>
          </w:p>
          <w:p w:rsidR="00DD45B2" w:rsidRPr="009116F8" w:rsidRDefault="00DD45B2" w:rsidP="0096398E">
            <w:pPr>
              <w:pStyle w:val="1"/>
              <w:rPr>
                <w:rFonts w:ascii="Times New Roman" w:hAnsi="Times New Roman"/>
              </w:rPr>
            </w:pPr>
            <w:r w:rsidRPr="009116F8">
              <w:rPr>
                <w:rFonts w:ascii="Times New Roman" w:hAnsi="Times New Roman"/>
                <w:color w:val="333333"/>
                <w:shd w:val="clear" w:color="auto" w:fill="FFFFFF"/>
              </w:rPr>
              <w:t>Для можливості перевірки відповідності вищезазначеним характеристикам, ПЗ повинно мати функцію безкоштовного пробного періоду - не менше 10 днів.</w:t>
            </w:r>
          </w:p>
          <w:p w:rsidR="00DD45B2" w:rsidRPr="009116F8" w:rsidRDefault="00DD45B2" w:rsidP="0096398E">
            <w:pPr>
              <w:pStyle w:val="1"/>
              <w:rPr>
                <w:rFonts w:ascii="Times New Roman" w:hAnsi="Times New Roman"/>
                <w:b/>
              </w:rPr>
            </w:pPr>
            <w:r w:rsidRPr="009116F8">
              <w:rPr>
                <w:rFonts w:ascii="Times New Roman" w:hAnsi="Times New Roman"/>
                <w:b/>
              </w:rPr>
              <w:t>Акустична система зовнішня</w:t>
            </w:r>
          </w:p>
          <w:p w:rsidR="00DD45B2" w:rsidRPr="009116F8" w:rsidRDefault="00DD45B2" w:rsidP="0096398E">
            <w:pPr>
              <w:pStyle w:val="1"/>
              <w:rPr>
                <w:rFonts w:ascii="Times New Roman" w:hAnsi="Times New Roman"/>
              </w:rPr>
            </w:pPr>
            <w:r w:rsidRPr="009116F8">
              <w:rPr>
                <w:rFonts w:ascii="Times New Roman" w:hAnsi="Times New Roman"/>
              </w:rPr>
              <w:t>пульт дистанційного керування: так</w:t>
            </w:r>
          </w:p>
          <w:p w:rsidR="00DD45B2" w:rsidRPr="009116F8" w:rsidRDefault="00DD45B2" w:rsidP="0096398E">
            <w:pPr>
              <w:pStyle w:val="1"/>
              <w:rPr>
                <w:rFonts w:ascii="Times New Roman" w:hAnsi="Times New Roman"/>
              </w:rPr>
            </w:pPr>
            <w:r w:rsidRPr="009116F8">
              <w:rPr>
                <w:rFonts w:ascii="Times New Roman" w:hAnsi="Times New Roman"/>
              </w:rPr>
              <w:t>штатна система кріплення: так</w:t>
            </w:r>
            <w:r w:rsidRPr="009116F8">
              <w:rPr>
                <w:rFonts w:ascii="Times New Roman" w:hAnsi="Times New Roman"/>
              </w:rPr>
              <w:br/>
              <w:t>Потужність не менше 10 Вт.</w:t>
            </w:r>
            <w:r w:rsidRPr="009116F8">
              <w:rPr>
                <w:rFonts w:ascii="Times New Roman" w:hAnsi="Times New Roman"/>
              </w:rPr>
              <w:br/>
              <w:t xml:space="preserve">Частота відтворення -  не гірше 60 </w:t>
            </w:r>
            <w:proofErr w:type="spellStart"/>
            <w:r w:rsidRPr="009116F8">
              <w:rPr>
                <w:rFonts w:ascii="Times New Roman" w:hAnsi="Times New Roman"/>
              </w:rPr>
              <w:t>Hz</w:t>
            </w:r>
            <w:proofErr w:type="spellEnd"/>
            <w:r w:rsidRPr="009116F8">
              <w:rPr>
                <w:rFonts w:ascii="Times New Roman" w:hAnsi="Times New Roman"/>
              </w:rPr>
              <w:t xml:space="preserve"> - 18 </w:t>
            </w:r>
            <w:proofErr w:type="spellStart"/>
            <w:r w:rsidRPr="009116F8">
              <w:rPr>
                <w:rFonts w:ascii="Times New Roman" w:hAnsi="Times New Roman"/>
              </w:rPr>
              <w:t>kHz</w:t>
            </w:r>
            <w:proofErr w:type="spellEnd"/>
            <w:r w:rsidRPr="009116F8">
              <w:rPr>
                <w:rFonts w:ascii="Times New Roman" w:hAnsi="Times New Roman"/>
              </w:rPr>
              <w:br/>
              <w:t xml:space="preserve">Два види підключення: дротове та бездротове: </w:t>
            </w:r>
            <w:proofErr w:type="spellStart"/>
            <w:r w:rsidRPr="009116F8">
              <w:rPr>
                <w:rFonts w:ascii="Times New Roman" w:hAnsi="Times New Roman"/>
              </w:rPr>
              <w:t>Bluetooth</w:t>
            </w:r>
            <w:proofErr w:type="spellEnd"/>
            <w:r w:rsidRPr="009116F8">
              <w:rPr>
                <w:rFonts w:ascii="Times New Roman" w:hAnsi="Times New Roman"/>
              </w:rPr>
              <w:t xml:space="preserve"> версія не гірше 5.0, AUX, по оптоволоконному кабелю;</w:t>
            </w:r>
            <w:r w:rsidRPr="009116F8">
              <w:rPr>
                <w:rFonts w:ascii="Times New Roman" w:hAnsi="Times New Roman"/>
              </w:rPr>
              <w:br/>
              <w:t xml:space="preserve">Додатково: регулювання високих і низьких частот, </w:t>
            </w:r>
          </w:p>
          <w:p w:rsidR="00DD45B2" w:rsidRPr="009116F8" w:rsidRDefault="00DD45B2" w:rsidP="0096398E">
            <w:pPr>
              <w:pStyle w:val="1"/>
              <w:rPr>
                <w:rFonts w:ascii="Times New Roman" w:hAnsi="Times New Roman"/>
              </w:rPr>
            </w:pPr>
            <w:r w:rsidRPr="009116F8">
              <w:rPr>
                <w:rFonts w:ascii="Times New Roman" w:hAnsi="Times New Roman"/>
              </w:rPr>
              <w:t xml:space="preserve">не менше 5 встановлених налаштувань еквалайзера: FLAT, CLAS, ROC, POP та JAZZ </w:t>
            </w:r>
          </w:p>
          <w:p w:rsidR="00DD45B2" w:rsidRPr="009116F8" w:rsidRDefault="00DD45B2" w:rsidP="0096398E">
            <w:pPr>
              <w:pStyle w:val="1"/>
              <w:rPr>
                <w:rFonts w:ascii="Times New Roman" w:hAnsi="Times New Roman"/>
              </w:rPr>
            </w:pPr>
            <w:r w:rsidRPr="009116F8">
              <w:rPr>
                <w:rFonts w:ascii="Times New Roman" w:hAnsi="Times New Roman"/>
              </w:rPr>
              <w:t>Гарантійний термін не менше 12 місяців.</w:t>
            </w:r>
          </w:p>
          <w:p w:rsidR="00DD45B2" w:rsidRPr="009116F8" w:rsidRDefault="00DD45B2" w:rsidP="0096398E">
            <w:pPr>
              <w:pStyle w:val="1"/>
              <w:rPr>
                <w:rFonts w:ascii="Times New Roman" w:hAnsi="Times New Roman"/>
              </w:rPr>
            </w:pPr>
            <w:r w:rsidRPr="009116F8">
              <w:rPr>
                <w:rFonts w:ascii="Times New Roman" w:hAnsi="Times New Roman"/>
              </w:rPr>
              <w:t>Надати посилання на сайт виробника або офіційного представника (дистриб’ютора) в Україні з метою перевірки технічних характеристик запропонованої акустичної системи.</w:t>
            </w:r>
          </w:p>
          <w:p w:rsidR="00DD45B2" w:rsidRPr="009116F8" w:rsidRDefault="00DD45B2" w:rsidP="0096398E">
            <w:pPr>
              <w:pStyle w:val="1"/>
              <w:rPr>
                <w:rFonts w:ascii="Times New Roman" w:hAnsi="Times New Roman"/>
                <w:b/>
              </w:rPr>
            </w:pPr>
            <w:r w:rsidRPr="009116F8">
              <w:rPr>
                <w:rFonts w:ascii="Times New Roman" w:hAnsi="Times New Roman"/>
                <w:b/>
              </w:rPr>
              <w:t xml:space="preserve">Монтажний комплект. </w:t>
            </w:r>
          </w:p>
          <w:p w:rsidR="00DD45B2" w:rsidRPr="009116F8" w:rsidRDefault="00DD45B2" w:rsidP="0096398E">
            <w:pPr>
              <w:pStyle w:val="1"/>
              <w:rPr>
                <w:rFonts w:ascii="Times New Roman" w:hAnsi="Times New Roman"/>
              </w:rPr>
            </w:pPr>
            <w:r w:rsidRPr="009116F8">
              <w:rPr>
                <w:rFonts w:ascii="Times New Roman" w:hAnsi="Times New Roman"/>
              </w:rPr>
              <w:t xml:space="preserve">кабель силовий, довжина - </w:t>
            </w:r>
            <w:smartTag w:uri="urn:schemas-microsoft-com:office:smarttags" w:element="metricconverter">
              <w:smartTagPr>
                <w:attr w:name="ProductID" w:val="10 м"/>
              </w:smartTagPr>
              <w:r w:rsidRPr="009116F8">
                <w:rPr>
                  <w:rFonts w:ascii="Times New Roman" w:hAnsi="Times New Roman"/>
                </w:rPr>
                <w:t>10 м</w:t>
              </w:r>
            </w:smartTag>
          </w:p>
          <w:p w:rsidR="00DD45B2" w:rsidRPr="009116F8" w:rsidRDefault="00DD45B2" w:rsidP="0096398E">
            <w:pPr>
              <w:pStyle w:val="1"/>
              <w:rPr>
                <w:rFonts w:ascii="Times New Roman" w:hAnsi="Times New Roman"/>
              </w:rPr>
            </w:pPr>
            <w:r w:rsidRPr="009116F8">
              <w:rPr>
                <w:rFonts w:ascii="Times New Roman" w:hAnsi="Times New Roman"/>
              </w:rPr>
              <w:t>Кабельний канал: розмір - 25х16 мм, колір – білий, матеріал – ПВХ</w:t>
            </w:r>
          </w:p>
          <w:p w:rsidR="00DD45B2" w:rsidRPr="009116F8" w:rsidRDefault="00DD45B2" w:rsidP="0096398E">
            <w:pPr>
              <w:pStyle w:val="1"/>
              <w:rPr>
                <w:rFonts w:ascii="Times New Roman" w:hAnsi="Times New Roman"/>
              </w:rPr>
            </w:pPr>
            <w:r w:rsidRPr="009116F8">
              <w:rPr>
                <w:rFonts w:ascii="Times New Roman" w:hAnsi="Times New Roman"/>
              </w:rPr>
              <w:t xml:space="preserve">Кабель HDMI-HDMI: версія HDMI – 1,4, максимальна якість сигналу – </w:t>
            </w:r>
            <w:proofErr w:type="spellStart"/>
            <w:r w:rsidRPr="009116F8">
              <w:rPr>
                <w:rFonts w:ascii="Times New Roman" w:hAnsi="Times New Roman"/>
              </w:rPr>
              <w:t>Ultra</w:t>
            </w:r>
            <w:proofErr w:type="spellEnd"/>
            <w:r w:rsidRPr="009116F8">
              <w:rPr>
                <w:rFonts w:ascii="Times New Roman" w:hAnsi="Times New Roman"/>
              </w:rPr>
              <w:t xml:space="preserve"> HD 1080P, перетин кабелю – OD-8.0mm, довжина кабелю – </w:t>
            </w:r>
            <w:smartTag w:uri="urn:schemas-microsoft-com:office:smarttags" w:element="metricconverter">
              <w:smartTagPr>
                <w:attr w:name="ProductID" w:val="10 м"/>
              </w:smartTagPr>
              <w:r w:rsidRPr="009116F8">
                <w:rPr>
                  <w:rFonts w:ascii="Times New Roman" w:hAnsi="Times New Roman"/>
                </w:rPr>
                <w:t>10 м</w:t>
              </w:r>
            </w:smartTag>
            <w:r w:rsidRPr="009116F8">
              <w:rPr>
                <w:rFonts w:ascii="Times New Roman" w:hAnsi="Times New Roman"/>
              </w:rPr>
              <w:t>, колір чорний</w:t>
            </w:r>
          </w:p>
          <w:p w:rsidR="00DD45B2" w:rsidRPr="009116F8" w:rsidRDefault="00DD45B2" w:rsidP="0096398E">
            <w:pPr>
              <w:pStyle w:val="1"/>
              <w:rPr>
                <w:rFonts w:ascii="Times New Roman" w:hAnsi="Times New Roman"/>
                <w:b/>
                <w:shd w:val="clear" w:color="auto" w:fill="FFFFFF"/>
              </w:rPr>
            </w:pPr>
            <w:r w:rsidRPr="009116F8">
              <w:rPr>
                <w:rFonts w:ascii="Times New Roman" w:hAnsi="Times New Roman"/>
              </w:rPr>
              <w:t xml:space="preserve">Настінне </w:t>
            </w:r>
            <w:proofErr w:type="spellStart"/>
            <w:r w:rsidRPr="009116F8">
              <w:rPr>
                <w:rFonts w:ascii="Times New Roman" w:hAnsi="Times New Roman"/>
              </w:rPr>
              <w:t>кріалення</w:t>
            </w:r>
            <w:proofErr w:type="spellEnd"/>
            <w:r w:rsidRPr="009116F8">
              <w:rPr>
                <w:rFonts w:ascii="Times New Roman" w:hAnsi="Times New Roman"/>
              </w:rPr>
              <w:t xml:space="preserve">: сумісність – універсальне, тип – кронштейн, нахил – (±15°), поворот - 360°, регулювання відстані від стіни - 718 – </w:t>
            </w:r>
            <w:smartTag w:uri="urn:schemas-microsoft-com:office:smarttags" w:element="metricconverter">
              <w:smartTagPr>
                <w:attr w:name="ProductID" w:val="1200 мм"/>
              </w:smartTagPr>
              <w:r w:rsidRPr="009116F8">
                <w:rPr>
                  <w:rFonts w:ascii="Times New Roman" w:hAnsi="Times New Roman"/>
                </w:rPr>
                <w:t>1200 мм</w:t>
              </w:r>
            </w:smartTag>
          </w:p>
        </w:tc>
        <w:tc>
          <w:tcPr>
            <w:tcW w:w="1051" w:type="dxa"/>
          </w:tcPr>
          <w:p w:rsidR="00DD45B2" w:rsidRPr="009116F8" w:rsidRDefault="00DD45B2" w:rsidP="0096398E">
            <w:pPr>
              <w:pStyle w:val="a5"/>
              <w:jc w:val="center"/>
              <w:rPr>
                <w:b/>
                <w:bCs/>
                <w:sz w:val="22"/>
                <w:szCs w:val="22"/>
                <w:lang w:eastAsia="ru-RU"/>
              </w:rPr>
            </w:pPr>
            <w:r w:rsidRPr="009116F8">
              <w:rPr>
                <w:b/>
                <w:bCs/>
                <w:sz w:val="22"/>
                <w:szCs w:val="22"/>
                <w:lang w:eastAsia="ru-RU"/>
              </w:rPr>
              <w:lastRenderedPageBreak/>
              <w:t>2</w:t>
            </w:r>
            <w:r>
              <w:rPr>
                <w:b/>
                <w:bCs/>
                <w:sz w:val="22"/>
                <w:szCs w:val="22"/>
                <w:lang w:eastAsia="ru-RU"/>
              </w:rPr>
              <w:t>3</w:t>
            </w:r>
            <w:r w:rsidRPr="009116F8">
              <w:rPr>
                <w:b/>
                <w:bCs/>
                <w:sz w:val="22"/>
                <w:szCs w:val="22"/>
                <w:lang w:eastAsia="ru-RU"/>
              </w:rPr>
              <w:t xml:space="preserve"> </w:t>
            </w:r>
            <w:proofErr w:type="spellStart"/>
            <w:r w:rsidRPr="009116F8">
              <w:rPr>
                <w:b/>
                <w:bCs/>
                <w:sz w:val="22"/>
                <w:szCs w:val="22"/>
                <w:lang w:eastAsia="ru-RU"/>
              </w:rPr>
              <w:t>комп</w:t>
            </w:r>
            <w:proofErr w:type="spellEnd"/>
          </w:p>
        </w:tc>
      </w:tr>
      <w:tr w:rsidR="00DD45B2" w:rsidRPr="009116F8" w:rsidTr="002E6AC1">
        <w:tc>
          <w:tcPr>
            <w:tcW w:w="453" w:type="dxa"/>
          </w:tcPr>
          <w:p w:rsidR="00DD45B2" w:rsidRPr="009116F8" w:rsidRDefault="00DD45B2" w:rsidP="0096398E">
            <w:pPr>
              <w:pStyle w:val="a5"/>
              <w:jc w:val="center"/>
              <w:rPr>
                <w:b/>
                <w:bCs/>
                <w:sz w:val="22"/>
                <w:szCs w:val="22"/>
                <w:lang w:eastAsia="ru-RU"/>
              </w:rPr>
            </w:pPr>
            <w:r w:rsidRPr="009116F8">
              <w:rPr>
                <w:b/>
                <w:bCs/>
                <w:sz w:val="22"/>
                <w:szCs w:val="22"/>
                <w:lang w:eastAsia="ru-RU"/>
              </w:rPr>
              <w:lastRenderedPageBreak/>
              <w:t>2</w:t>
            </w:r>
          </w:p>
        </w:tc>
        <w:tc>
          <w:tcPr>
            <w:tcW w:w="1702" w:type="dxa"/>
          </w:tcPr>
          <w:p w:rsidR="00DD45B2" w:rsidRPr="009116F8" w:rsidRDefault="00DD45B2" w:rsidP="0096398E">
            <w:pPr>
              <w:pStyle w:val="a5"/>
              <w:jc w:val="center"/>
              <w:rPr>
                <w:b/>
                <w:bCs/>
                <w:sz w:val="22"/>
                <w:szCs w:val="22"/>
                <w:lang w:eastAsia="ru-RU"/>
              </w:rPr>
            </w:pPr>
            <w:r w:rsidRPr="009116F8">
              <w:rPr>
                <w:b/>
                <w:bCs/>
                <w:sz w:val="22"/>
                <w:szCs w:val="22"/>
                <w:lang w:val="ru-RU"/>
              </w:rPr>
              <w:t xml:space="preserve">Комплект </w:t>
            </w:r>
            <w:proofErr w:type="spellStart"/>
            <w:r w:rsidRPr="009116F8">
              <w:rPr>
                <w:b/>
                <w:bCs/>
                <w:sz w:val="22"/>
                <w:szCs w:val="22"/>
                <w:lang w:val="ru-RU"/>
              </w:rPr>
              <w:t>мультимедійного</w:t>
            </w:r>
            <w:proofErr w:type="spellEnd"/>
            <w:r w:rsidRPr="009116F8">
              <w:rPr>
                <w:b/>
                <w:bCs/>
                <w:sz w:val="22"/>
                <w:szCs w:val="22"/>
                <w:lang w:val="ru-RU"/>
              </w:rPr>
              <w:t xml:space="preserve"> </w:t>
            </w:r>
            <w:proofErr w:type="spellStart"/>
            <w:r w:rsidRPr="009116F8">
              <w:rPr>
                <w:b/>
                <w:bCs/>
                <w:sz w:val="22"/>
                <w:szCs w:val="22"/>
                <w:lang w:val="ru-RU"/>
              </w:rPr>
              <w:t>обладнання</w:t>
            </w:r>
            <w:proofErr w:type="spellEnd"/>
            <w:r w:rsidRPr="009116F8">
              <w:rPr>
                <w:b/>
                <w:bCs/>
                <w:sz w:val="22"/>
                <w:szCs w:val="22"/>
                <w:lang w:val="ru-RU"/>
              </w:rPr>
              <w:t xml:space="preserve"> Тип 1</w:t>
            </w:r>
          </w:p>
        </w:tc>
        <w:tc>
          <w:tcPr>
            <w:tcW w:w="6933" w:type="dxa"/>
          </w:tcPr>
          <w:p w:rsidR="00DD45B2" w:rsidRPr="009116F8" w:rsidRDefault="00DD45B2" w:rsidP="0096398E">
            <w:pPr>
              <w:pStyle w:val="1"/>
              <w:rPr>
                <w:rFonts w:ascii="Times New Roman" w:hAnsi="Times New Roman"/>
                <w:b/>
                <w:shd w:val="clear" w:color="auto" w:fill="FFFFFF"/>
              </w:rPr>
            </w:pPr>
            <w:r w:rsidRPr="009116F8">
              <w:rPr>
                <w:rFonts w:ascii="Times New Roman" w:hAnsi="Times New Roman"/>
                <w:b/>
                <w:shd w:val="clear" w:color="auto" w:fill="FFFFFF"/>
              </w:rPr>
              <w:t>Інтерактивна дошка:</w:t>
            </w:r>
          </w:p>
          <w:p w:rsidR="00DD45B2" w:rsidRPr="009116F8" w:rsidRDefault="00DD45B2" w:rsidP="0096398E">
            <w:pPr>
              <w:pStyle w:val="1"/>
              <w:rPr>
                <w:rFonts w:ascii="Times New Roman" w:hAnsi="Times New Roman"/>
                <w:shd w:val="clear" w:color="auto" w:fill="FFFFFF"/>
              </w:rPr>
            </w:pPr>
            <w:r w:rsidRPr="009116F8">
              <w:rPr>
                <w:rFonts w:ascii="Times New Roman" w:hAnsi="Times New Roman"/>
                <w:shd w:val="clear" w:color="auto" w:fill="FFFFFF"/>
              </w:rPr>
              <w:t>дошка прямої проекції з можливістю настінного кріплення;</w:t>
            </w:r>
          </w:p>
          <w:p w:rsidR="00DD45B2" w:rsidRPr="009116F8" w:rsidRDefault="00DD45B2" w:rsidP="0096398E">
            <w:pPr>
              <w:pStyle w:val="1"/>
              <w:rPr>
                <w:rFonts w:ascii="Times New Roman" w:hAnsi="Times New Roman"/>
                <w:shd w:val="clear" w:color="auto" w:fill="FFFFFF"/>
              </w:rPr>
            </w:pPr>
            <w:r w:rsidRPr="009116F8">
              <w:rPr>
                <w:rFonts w:ascii="Times New Roman" w:hAnsi="Times New Roman"/>
              </w:rPr>
              <w:t>Поверхня: керамічна/</w:t>
            </w:r>
            <w:proofErr w:type="spellStart"/>
            <w:r w:rsidRPr="009116F8">
              <w:rPr>
                <w:rFonts w:ascii="Times New Roman" w:hAnsi="Times New Roman"/>
              </w:rPr>
              <w:t>nanoXPS</w:t>
            </w:r>
            <w:proofErr w:type="spellEnd"/>
            <w:r w:rsidRPr="009116F8">
              <w:rPr>
                <w:rFonts w:ascii="Times New Roman" w:hAnsi="Times New Roman"/>
              </w:rPr>
              <w:t xml:space="preserve">, </w:t>
            </w:r>
            <w:r w:rsidRPr="009116F8">
              <w:rPr>
                <w:rFonts w:ascii="Times New Roman" w:hAnsi="Times New Roman"/>
                <w:shd w:val="clear" w:color="auto" w:fill="FFFFFF"/>
              </w:rPr>
              <w:t xml:space="preserve">робоча поверхня білого кольору, тверда, зі спеціальним </w:t>
            </w:r>
            <w:proofErr w:type="spellStart"/>
            <w:r w:rsidRPr="009116F8">
              <w:rPr>
                <w:rFonts w:ascii="Times New Roman" w:hAnsi="Times New Roman"/>
                <w:shd w:val="clear" w:color="auto" w:fill="FFFFFF"/>
              </w:rPr>
              <w:t>антиблисковим</w:t>
            </w:r>
            <w:proofErr w:type="spellEnd"/>
            <w:r w:rsidRPr="009116F8">
              <w:rPr>
                <w:rFonts w:ascii="Times New Roman" w:hAnsi="Times New Roman"/>
                <w:shd w:val="clear" w:color="auto" w:fill="FFFFFF"/>
              </w:rPr>
              <w:t xml:space="preserve"> покриттям, стійким до ушкоджень, розрахована, зокрема, для письма на ній маркерами на водній основі;</w:t>
            </w:r>
          </w:p>
          <w:p w:rsidR="00DD45B2" w:rsidRPr="009116F8" w:rsidRDefault="00DD45B2" w:rsidP="0096398E">
            <w:pPr>
              <w:pStyle w:val="1"/>
              <w:rPr>
                <w:rFonts w:ascii="Times New Roman" w:hAnsi="Times New Roman"/>
              </w:rPr>
            </w:pPr>
            <w:r w:rsidRPr="009116F8">
              <w:rPr>
                <w:rFonts w:ascii="Times New Roman" w:hAnsi="Times New Roman"/>
              </w:rPr>
              <w:t xml:space="preserve">Функція </w:t>
            </w:r>
            <w:proofErr w:type="spellStart"/>
            <w:r w:rsidRPr="009116F8">
              <w:rPr>
                <w:rFonts w:ascii="Times New Roman" w:hAnsi="Times New Roman"/>
              </w:rPr>
              <w:t>мультитач</w:t>
            </w:r>
            <w:proofErr w:type="spellEnd"/>
            <w:r w:rsidRPr="009116F8">
              <w:rPr>
                <w:rFonts w:ascii="Times New Roman" w:hAnsi="Times New Roman"/>
              </w:rPr>
              <w:t xml:space="preserve">: </w:t>
            </w:r>
            <w:proofErr w:type="spellStart"/>
            <w:r w:rsidRPr="009116F8">
              <w:rPr>
                <w:rFonts w:ascii="Times New Roman" w:hAnsi="Times New Roman"/>
              </w:rPr>
              <w:t>MultiTouch</w:t>
            </w:r>
            <w:proofErr w:type="spellEnd"/>
            <w:r w:rsidRPr="009116F8">
              <w:rPr>
                <w:rFonts w:ascii="Times New Roman" w:hAnsi="Times New Roman"/>
              </w:rPr>
              <w:t xml:space="preserve"> 10 торкань </w:t>
            </w:r>
          </w:p>
          <w:p w:rsidR="00DD45B2" w:rsidRPr="009116F8" w:rsidRDefault="00DD45B2" w:rsidP="0096398E">
            <w:pPr>
              <w:pStyle w:val="1"/>
              <w:rPr>
                <w:rFonts w:ascii="Times New Roman" w:hAnsi="Times New Roman"/>
              </w:rPr>
            </w:pPr>
            <w:r w:rsidRPr="009116F8">
              <w:rPr>
                <w:rFonts w:ascii="Times New Roman" w:hAnsi="Times New Roman"/>
              </w:rPr>
              <w:t>Зовнішні розміри, (мм): не менше 1720 х 1240</w:t>
            </w:r>
          </w:p>
          <w:p w:rsidR="00DD45B2" w:rsidRPr="009116F8" w:rsidRDefault="00DD45B2" w:rsidP="0096398E">
            <w:pPr>
              <w:pStyle w:val="1"/>
              <w:rPr>
                <w:rFonts w:ascii="Times New Roman" w:hAnsi="Times New Roman"/>
              </w:rPr>
            </w:pPr>
            <w:r w:rsidRPr="009116F8">
              <w:rPr>
                <w:rFonts w:ascii="Times New Roman" w:hAnsi="Times New Roman"/>
              </w:rPr>
              <w:t xml:space="preserve">Зовнішня діагональ, (мм): не менше 2100 </w:t>
            </w:r>
          </w:p>
          <w:p w:rsidR="00DD45B2" w:rsidRPr="009116F8" w:rsidRDefault="00DD45B2" w:rsidP="0096398E">
            <w:pPr>
              <w:pStyle w:val="1"/>
              <w:rPr>
                <w:rFonts w:ascii="Times New Roman" w:hAnsi="Times New Roman"/>
              </w:rPr>
            </w:pPr>
            <w:r w:rsidRPr="009116F8">
              <w:rPr>
                <w:rFonts w:ascii="Times New Roman" w:hAnsi="Times New Roman"/>
              </w:rPr>
              <w:t>Розмір активної поверхні, (мм): не менше 1605 х 1128</w:t>
            </w:r>
          </w:p>
          <w:p w:rsidR="00DD45B2" w:rsidRPr="009116F8" w:rsidRDefault="00DD45B2" w:rsidP="0096398E">
            <w:pPr>
              <w:pStyle w:val="1"/>
              <w:rPr>
                <w:rFonts w:ascii="Times New Roman" w:hAnsi="Times New Roman"/>
              </w:rPr>
            </w:pPr>
            <w:r w:rsidRPr="009116F8">
              <w:rPr>
                <w:rFonts w:ascii="Times New Roman" w:hAnsi="Times New Roman"/>
              </w:rPr>
              <w:t xml:space="preserve">Діагональ активної поверхні, (мм): не менше 1965 </w:t>
            </w:r>
          </w:p>
          <w:p w:rsidR="00DD45B2" w:rsidRPr="009116F8" w:rsidRDefault="00DD45B2" w:rsidP="0096398E">
            <w:pPr>
              <w:pStyle w:val="1"/>
              <w:rPr>
                <w:rFonts w:ascii="Times New Roman" w:hAnsi="Times New Roman"/>
              </w:rPr>
            </w:pPr>
            <w:r w:rsidRPr="009116F8">
              <w:rPr>
                <w:rFonts w:ascii="Times New Roman" w:hAnsi="Times New Roman"/>
              </w:rPr>
              <w:t xml:space="preserve">Співвідношення сторін:4:3 </w:t>
            </w:r>
          </w:p>
          <w:p w:rsidR="00DD45B2" w:rsidRPr="009116F8" w:rsidRDefault="00DD45B2" w:rsidP="0096398E">
            <w:pPr>
              <w:pStyle w:val="1"/>
              <w:rPr>
                <w:rFonts w:ascii="Times New Roman" w:hAnsi="Times New Roman"/>
              </w:rPr>
            </w:pPr>
            <w:r w:rsidRPr="009116F8">
              <w:rPr>
                <w:rFonts w:ascii="Times New Roman" w:hAnsi="Times New Roman"/>
              </w:rPr>
              <w:t xml:space="preserve">Технологія: Інфрачервона (підтримуються дотики пальцем,маркером і будь-яким непрозорим об’єктом) </w:t>
            </w:r>
          </w:p>
          <w:p w:rsidR="00DD45B2" w:rsidRPr="009116F8" w:rsidRDefault="00DD45B2" w:rsidP="0096398E">
            <w:pPr>
              <w:pStyle w:val="1"/>
              <w:rPr>
                <w:rFonts w:ascii="Times New Roman" w:hAnsi="Times New Roman"/>
                <w:shd w:val="clear" w:color="auto" w:fill="FFFFFF"/>
              </w:rPr>
            </w:pPr>
            <w:r w:rsidRPr="009116F8">
              <w:rPr>
                <w:rFonts w:ascii="Times New Roman" w:hAnsi="Times New Roman"/>
                <w:shd w:val="clear" w:color="auto" w:fill="FFFFFF"/>
              </w:rPr>
              <w:lastRenderedPageBreak/>
              <w:t xml:space="preserve">дошка повинна забезпечувати можливість управління контентом безпосередньо за допомогою дотиків пальців руки або </w:t>
            </w:r>
            <w:proofErr w:type="spellStart"/>
            <w:r w:rsidRPr="009116F8">
              <w:rPr>
                <w:rFonts w:ascii="Times New Roman" w:hAnsi="Times New Roman"/>
                <w:shd w:val="clear" w:color="auto" w:fill="FFFFFF"/>
              </w:rPr>
              <w:t>стилуса</w:t>
            </w:r>
            <w:proofErr w:type="spellEnd"/>
            <w:r w:rsidRPr="009116F8">
              <w:rPr>
                <w:rFonts w:ascii="Times New Roman" w:hAnsi="Times New Roman"/>
                <w:shd w:val="clear" w:color="auto" w:fill="FFFFFF"/>
              </w:rPr>
              <w:t>/маркера;</w:t>
            </w:r>
          </w:p>
          <w:p w:rsidR="00DD45B2" w:rsidRPr="009116F8" w:rsidRDefault="00DD45B2" w:rsidP="0096398E">
            <w:pPr>
              <w:pStyle w:val="1"/>
              <w:rPr>
                <w:rFonts w:ascii="Times New Roman" w:hAnsi="Times New Roman"/>
              </w:rPr>
            </w:pPr>
            <w:r w:rsidRPr="009116F8">
              <w:rPr>
                <w:rFonts w:ascii="Times New Roman" w:hAnsi="Times New Roman"/>
              </w:rPr>
              <w:t xml:space="preserve">Роздільна здатність: 32768 × 32768 </w:t>
            </w:r>
          </w:p>
          <w:p w:rsidR="00DD45B2" w:rsidRPr="009116F8" w:rsidRDefault="00DD45B2" w:rsidP="0096398E">
            <w:pPr>
              <w:pStyle w:val="1"/>
              <w:rPr>
                <w:rFonts w:ascii="Times New Roman" w:hAnsi="Times New Roman"/>
              </w:rPr>
            </w:pPr>
            <w:r w:rsidRPr="009116F8">
              <w:rPr>
                <w:rFonts w:ascii="Times New Roman" w:hAnsi="Times New Roman"/>
              </w:rPr>
              <w:t xml:space="preserve">Інтерфейс підключення: USB 2.0 або USB 3.0 </w:t>
            </w:r>
          </w:p>
          <w:p w:rsidR="00DD45B2" w:rsidRPr="009116F8" w:rsidRDefault="00DD45B2" w:rsidP="0096398E">
            <w:pPr>
              <w:pStyle w:val="1"/>
              <w:rPr>
                <w:rFonts w:ascii="Times New Roman" w:hAnsi="Times New Roman"/>
              </w:rPr>
            </w:pPr>
            <w:r w:rsidRPr="009116F8">
              <w:rPr>
                <w:rFonts w:ascii="Times New Roman" w:hAnsi="Times New Roman"/>
              </w:rPr>
              <w:t xml:space="preserve">Підтримка ОС: Windows ХР/Vista/10/7/8 </w:t>
            </w:r>
          </w:p>
          <w:p w:rsidR="00DD45B2" w:rsidRPr="009116F8" w:rsidRDefault="00DD45B2" w:rsidP="0096398E">
            <w:pPr>
              <w:pStyle w:val="1"/>
              <w:rPr>
                <w:rFonts w:ascii="Times New Roman" w:hAnsi="Times New Roman"/>
              </w:rPr>
            </w:pPr>
            <w:r w:rsidRPr="009116F8">
              <w:rPr>
                <w:rFonts w:ascii="Times New Roman" w:hAnsi="Times New Roman"/>
              </w:rPr>
              <w:t xml:space="preserve">Комплект поставки:інтерактивна дошка — 1 шт., маркери — 3 шт., телескопічна указка — 1 шт., комплект настінного кріплення — 1 шт., кабель USB — 1 шт., керівництво користувача — 1 шт., програмне забезпечення. </w:t>
            </w:r>
          </w:p>
          <w:p w:rsidR="00DD45B2" w:rsidRPr="009116F8" w:rsidRDefault="00DD45B2" w:rsidP="0096398E">
            <w:pPr>
              <w:pStyle w:val="1"/>
              <w:rPr>
                <w:rFonts w:ascii="Times New Roman" w:hAnsi="Times New Roman"/>
              </w:rPr>
            </w:pPr>
            <w:r w:rsidRPr="009116F8">
              <w:rPr>
                <w:rFonts w:ascii="Times New Roman" w:hAnsi="Times New Roman"/>
              </w:rPr>
              <w:t>Гарантія на інтерактивну дошку: не менше 36 місяців.</w:t>
            </w:r>
          </w:p>
          <w:p w:rsidR="00DD45B2" w:rsidRPr="009116F8" w:rsidRDefault="00DD45B2" w:rsidP="0096398E">
            <w:pPr>
              <w:pStyle w:val="a5"/>
              <w:spacing w:after="0"/>
              <w:jc w:val="both"/>
              <w:rPr>
                <w:color w:val="202124"/>
                <w:sz w:val="22"/>
                <w:szCs w:val="22"/>
              </w:rPr>
            </w:pPr>
            <w:r w:rsidRPr="009116F8">
              <w:rPr>
                <w:color w:val="000000"/>
                <w:sz w:val="22"/>
                <w:szCs w:val="22"/>
              </w:rPr>
              <w:t xml:space="preserve">Гарантія повинна надаватись в електронному вигляді з забезпеченням можливості </w:t>
            </w:r>
            <w:r w:rsidRPr="009116F8">
              <w:rPr>
                <w:color w:val="202124"/>
                <w:sz w:val="22"/>
                <w:szCs w:val="22"/>
              </w:rPr>
              <w:t>реєстрації придбаного товару на сайті виробника в установленому ним порядку. Для підтвердження надати посилання на сайт з можливістю перевірки зазначеної інформації.</w:t>
            </w:r>
          </w:p>
          <w:p w:rsidR="00DD45B2" w:rsidRPr="009116F8" w:rsidRDefault="00DD45B2" w:rsidP="0096398E">
            <w:pPr>
              <w:pStyle w:val="a5"/>
              <w:spacing w:after="0"/>
              <w:ind w:firstLine="284"/>
              <w:jc w:val="both"/>
              <w:rPr>
                <w:sz w:val="22"/>
                <w:szCs w:val="22"/>
              </w:rPr>
            </w:pPr>
            <w:r w:rsidRPr="009116F8">
              <w:rPr>
                <w:sz w:val="22"/>
                <w:szCs w:val="22"/>
              </w:rPr>
              <w:t xml:space="preserve">Учасники повинні обов’язково надати у складі пропозиції посилання на офіційний сайт виробника чи офіційного дистриб’ютора в Україні інтерактивної дошки для перевірки відповідності технічних характеристик запропонованого Учасником обладнання. </w:t>
            </w:r>
          </w:p>
          <w:p w:rsidR="00DD45B2" w:rsidRPr="009116F8" w:rsidRDefault="00DD45B2" w:rsidP="0096398E">
            <w:pPr>
              <w:pStyle w:val="1"/>
              <w:rPr>
                <w:rFonts w:ascii="Times New Roman" w:hAnsi="Times New Roman"/>
              </w:rPr>
            </w:pPr>
            <w:r w:rsidRPr="009116F8">
              <w:rPr>
                <w:rFonts w:ascii="Times New Roman" w:hAnsi="Times New Roman"/>
                <w:b/>
              </w:rPr>
              <w:t xml:space="preserve">Мультимедійний </w:t>
            </w:r>
            <w:proofErr w:type="spellStart"/>
            <w:r w:rsidRPr="009116F8">
              <w:rPr>
                <w:rFonts w:ascii="Times New Roman" w:hAnsi="Times New Roman"/>
                <w:b/>
              </w:rPr>
              <w:t>проєктор</w:t>
            </w:r>
            <w:proofErr w:type="spellEnd"/>
            <w:r w:rsidRPr="009116F8">
              <w:rPr>
                <w:rFonts w:ascii="Times New Roman" w:hAnsi="Times New Roman"/>
                <w:b/>
              </w:rPr>
              <w:t xml:space="preserve"> з короткофокусним об’єктивом:</w:t>
            </w:r>
          </w:p>
          <w:p w:rsidR="00DD45B2" w:rsidRPr="009116F8" w:rsidRDefault="00DD45B2" w:rsidP="0096398E">
            <w:pPr>
              <w:pStyle w:val="1"/>
              <w:rPr>
                <w:rFonts w:ascii="Times New Roman" w:hAnsi="Times New Roman"/>
              </w:rPr>
            </w:pPr>
            <w:r w:rsidRPr="009116F8">
              <w:rPr>
                <w:rFonts w:ascii="Times New Roman" w:hAnsi="Times New Roman"/>
              </w:rPr>
              <w:t>Власна роздільна здатність 1024 x 768</w:t>
            </w:r>
          </w:p>
          <w:p w:rsidR="00DD45B2" w:rsidRPr="009116F8" w:rsidRDefault="00DD45B2" w:rsidP="0096398E">
            <w:pPr>
              <w:pStyle w:val="1"/>
              <w:rPr>
                <w:rFonts w:ascii="Times New Roman" w:hAnsi="Times New Roman"/>
              </w:rPr>
            </w:pPr>
            <w:r w:rsidRPr="009116F8">
              <w:rPr>
                <w:rFonts w:ascii="Times New Roman" w:hAnsi="Times New Roman"/>
              </w:rPr>
              <w:t>Максимальна роздільна здатність 1920 x 1200</w:t>
            </w:r>
          </w:p>
          <w:p w:rsidR="00DD45B2" w:rsidRPr="009116F8" w:rsidRDefault="00DD45B2" w:rsidP="0096398E">
            <w:pPr>
              <w:pStyle w:val="1"/>
              <w:rPr>
                <w:rFonts w:ascii="Times New Roman" w:hAnsi="Times New Roman"/>
              </w:rPr>
            </w:pPr>
            <w:r w:rsidRPr="009116F8">
              <w:rPr>
                <w:rFonts w:ascii="Times New Roman" w:hAnsi="Times New Roman"/>
              </w:rPr>
              <w:t xml:space="preserve">Яскравість у стандартному режимі не менше 3500 </w:t>
            </w:r>
            <w:proofErr w:type="spellStart"/>
            <w:r w:rsidRPr="009116F8">
              <w:rPr>
                <w:rFonts w:ascii="Times New Roman" w:hAnsi="Times New Roman"/>
              </w:rPr>
              <w:t>lm</w:t>
            </w:r>
            <w:proofErr w:type="spellEnd"/>
          </w:p>
          <w:p w:rsidR="00DD45B2" w:rsidRPr="009116F8" w:rsidRDefault="00DD45B2" w:rsidP="0096398E">
            <w:pPr>
              <w:pStyle w:val="1"/>
              <w:rPr>
                <w:rFonts w:ascii="Times New Roman" w:hAnsi="Times New Roman"/>
              </w:rPr>
            </w:pPr>
            <w:r w:rsidRPr="009116F8">
              <w:rPr>
                <w:rFonts w:ascii="Times New Roman" w:hAnsi="Times New Roman"/>
              </w:rPr>
              <w:t>Власне співвідношення розмірів 4:3</w:t>
            </w:r>
          </w:p>
          <w:p w:rsidR="00DD45B2" w:rsidRPr="009116F8" w:rsidRDefault="00DD45B2" w:rsidP="0096398E">
            <w:pPr>
              <w:pStyle w:val="1"/>
              <w:rPr>
                <w:rFonts w:ascii="Times New Roman" w:hAnsi="Times New Roman"/>
              </w:rPr>
            </w:pPr>
            <w:r w:rsidRPr="009116F8">
              <w:rPr>
                <w:rFonts w:ascii="Times New Roman" w:hAnsi="Times New Roman"/>
              </w:rPr>
              <w:t>Сумісне співвідношення розмірів 16:9</w:t>
            </w:r>
          </w:p>
          <w:p w:rsidR="00DD45B2" w:rsidRPr="009116F8" w:rsidRDefault="00DD45B2" w:rsidP="0096398E">
            <w:pPr>
              <w:pStyle w:val="1"/>
              <w:rPr>
                <w:rFonts w:ascii="Times New Roman" w:hAnsi="Times New Roman"/>
              </w:rPr>
            </w:pPr>
            <w:r w:rsidRPr="009116F8">
              <w:rPr>
                <w:rFonts w:ascii="Times New Roman" w:hAnsi="Times New Roman"/>
              </w:rPr>
              <w:t>Контрастність не менше 20,000:1</w:t>
            </w:r>
          </w:p>
          <w:p w:rsidR="00DD45B2" w:rsidRPr="009116F8" w:rsidRDefault="00DD45B2" w:rsidP="0096398E">
            <w:pPr>
              <w:pStyle w:val="1"/>
              <w:rPr>
                <w:rFonts w:ascii="Times New Roman" w:hAnsi="Times New Roman"/>
              </w:rPr>
            </w:pPr>
            <w:r w:rsidRPr="009116F8">
              <w:rPr>
                <w:rFonts w:ascii="Times New Roman" w:hAnsi="Times New Roman"/>
              </w:rPr>
              <w:t xml:space="preserve">Коефіцієнт фокусування проектора 0.617 (1955.80 </w:t>
            </w:r>
            <w:proofErr w:type="spellStart"/>
            <w:r w:rsidRPr="009116F8">
              <w:rPr>
                <w:rFonts w:ascii="Times New Roman" w:hAnsi="Times New Roman"/>
              </w:rPr>
              <w:t>mm</w:t>
            </w:r>
            <w:proofErr w:type="spellEnd"/>
            <w:r w:rsidRPr="009116F8">
              <w:rPr>
                <w:rFonts w:ascii="Times New Roman" w:hAnsi="Times New Roman"/>
              </w:rPr>
              <w:t xml:space="preserve">@970 </w:t>
            </w:r>
            <w:proofErr w:type="spellStart"/>
            <w:r w:rsidRPr="009116F8">
              <w:rPr>
                <w:rFonts w:ascii="Times New Roman" w:hAnsi="Times New Roman"/>
              </w:rPr>
              <w:t>mm</w:t>
            </w:r>
            <w:proofErr w:type="spellEnd"/>
            <w:r w:rsidRPr="009116F8">
              <w:rPr>
                <w:rFonts w:ascii="Times New Roman" w:hAnsi="Times New Roman"/>
              </w:rPr>
              <w:t>)</w:t>
            </w:r>
          </w:p>
          <w:p w:rsidR="00DD45B2" w:rsidRPr="009116F8" w:rsidRDefault="00DD45B2" w:rsidP="0096398E">
            <w:pPr>
              <w:pStyle w:val="1"/>
              <w:rPr>
                <w:rFonts w:ascii="Times New Roman" w:hAnsi="Times New Roman"/>
              </w:rPr>
            </w:pPr>
            <w:r w:rsidRPr="009116F8">
              <w:rPr>
                <w:rFonts w:ascii="Times New Roman" w:hAnsi="Times New Roman"/>
              </w:rPr>
              <w:t xml:space="preserve">Цифровий </w:t>
            </w:r>
            <w:proofErr w:type="spellStart"/>
            <w:r w:rsidRPr="009116F8">
              <w:rPr>
                <w:rFonts w:ascii="Times New Roman" w:hAnsi="Times New Roman"/>
              </w:rPr>
              <w:t>зум</w:t>
            </w:r>
            <w:proofErr w:type="spellEnd"/>
            <w:r w:rsidRPr="009116F8">
              <w:rPr>
                <w:rFonts w:ascii="Times New Roman" w:hAnsi="Times New Roman"/>
              </w:rPr>
              <w:t xml:space="preserve"> 2x</w:t>
            </w:r>
          </w:p>
          <w:p w:rsidR="00DD45B2" w:rsidRPr="009116F8" w:rsidRDefault="00DD45B2" w:rsidP="0096398E">
            <w:pPr>
              <w:pStyle w:val="1"/>
              <w:rPr>
                <w:rFonts w:ascii="Times New Roman" w:hAnsi="Times New Roman"/>
              </w:rPr>
            </w:pPr>
            <w:r w:rsidRPr="009116F8">
              <w:rPr>
                <w:rFonts w:ascii="Times New Roman" w:hAnsi="Times New Roman"/>
              </w:rPr>
              <w:t>Корекція вертикального трапецієподібного спотворення -40°/+40°</w:t>
            </w:r>
          </w:p>
          <w:p w:rsidR="00DD45B2" w:rsidRPr="009116F8" w:rsidRDefault="00DD45B2" w:rsidP="0096398E">
            <w:pPr>
              <w:pStyle w:val="1"/>
              <w:rPr>
                <w:rFonts w:ascii="Times New Roman" w:hAnsi="Times New Roman"/>
              </w:rPr>
            </w:pPr>
            <w:r w:rsidRPr="009116F8">
              <w:rPr>
                <w:rFonts w:ascii="Times New Roman" w:hAnsi="Times New Roman"/>
              </w:rPr>
              <w:t>Максимальна вертикальна синхронізація 120 Гц</w:t>
            </w:r>
          </w:p>
          <w:p w:rsidR="00DD45B2" w:rsidRPr="009116F8" w:rsidRDefault="00DD45B2" w:rsidP="0096398E">
            <w:pPr>
              <w:pStyle w:val="1"/>
              <w:rPr>
                <w:rFonts w:ascii="Times New Roman" w:hAnsi="Times New Roman"/>
              </w:rPr>
            </w:pPr>
            <w:r w:rsidRPr="009116F8">
              <w:rPr>
                <w:rFonts w:ascii="Times New Roman" w:hAnsi="Times New Roman"/>
              </w:rPr>
              <w:t>Максимальна горизонтальна синхронізація 100 кГц</w:t>
            </w:r>
          </w:p>
          <w:p w:rsidR="00DD45B2" w:rsidRPr="009116F8" w:rsidRDefault="00DD45B2" w:rsidP="0096398E">
            <w:pPr>
              <w:pStyle w:val="1"/>
              <w:rPr>
                <w:rFonts w:ascii="Times New Roman" w:hAnsi="Times New Roman"/>
              </w:rPr>
            </w:pPr>
            <w:r w:rsidRPr="009116F8">
              <w:rPr>
                <w:rFonts w:ascii="Times New Roman" w:hAnsi="Times New Roman"/>
              </w:rPr>
              <w:t>Мінімальна вертикальна синхронізація 24 Гц</w:t>
            </w:r>
          </w:p>
          <w:p w:rsidR="00DD45B2" w:rsidRPr="009116F8" w:rsidRDefault="00DD45B2" w:rsidP="0096398E">
            <w:pPr>
              <w:pStyle w:val="1"/>
              <w:rPr>
                <w:rFonts w:ascii="Times New Roman" w:hAnsi="Times New Roman"/>
              </w:rPr>
            </w:pPr>
            <w:r w:rsidRPr="009116F8">
              <w:rPr>
                <w:rFonts w:ascii="Times New Roman" w:hAnsi="Times New Roman"/>
              </w:rPr>
              <w:t>Мінімальна горизонтальна синхронізація</w:t>
            </w:r>
          </w:p>
          <w:p w:rsidR="00DD45B2" w:rsidRPr="009116F8" w:rsidRDefault="00DD45B2" w:rsidP="0096398E">
            <w:pPr>
              <w:pStyle w:val="1"/>
              <w:rPr>
                <w:rFonts w:ascii="Times New Roman" w:hAnsi="Times New Roman"/>
              </w:rPr>
            </w:pPr>
            <w:r w:rsidRPr="009116F8">
              <w:rPr>
                <w:rFonts w:ascii="Times New Roman" w:hAnsi="Times New Roman"/>
              </w:rPr>
              <w:t>15 кГц</w:t>
            </w:r>
          </w:p>
          <w:p w:rsidR="00DD45B2" w:rsidRPr="009116F8" w:rsidRDefault="00DD45B2" w:rsidP="0096398E">
            <w:pPr>
              <w:pStyle w:val="1"/>
              <w:rPr>
                <w:rFonts w:ascii="Times New Roman" w:hAnsi="Times New Roman"/>
              </w:rPr>
            </w:pPr>
            <w:r w:rsidRPr="009116F8">
              <w:rPr>
                <w:rFonts w:ascii="Times New Roman" w:hAnsi="Times New Roman"/>
              </w:rPr>
              <w:t>Підтримувані кольори 1,07 мільярда кольорів (30 біт)</w:t>
            </w:r>
          </w:p>
          <w:p w:rsidR="00DD45B2" w:rsidRPr="009116F8" w:rsidRDefault="00DD45B2" w:rsidP="0096398E">
            <w:pPr>
              <w:pStyle w:val="1"/>
              <w:rPr>
                <w:rFonts w:ascii="Times New Roman" w:hAnsi="Times New Roman"/>
              </w:rPr>
            </w:pPr>
            <w:r w:rsidRPr="009116F8">
              <w:rPr>
                <w:rFonts w:ascii="Times New Roman" w:hAnsi="Times New Roman"/>
              </w:rPr>
              <w:t>Лампа</w:t>
            </w:r>
          </w:p>
          <w:p w:rsidR="00DD45B2" w:rsidRPr="009116F8" w:rsidRDefault="00DD45B2" w:rsidP="0096398E">
            <w:pPr>
              <w:pStyle w:val="1"/>
              <w:rPr>
                <w:rFonts w:ascii="Times New Roman" w:hAnsi="Times New Roman"/>
              </w:rPr>
            </w:pPr>
            <w:r w:rsidRPr="009116F8">
              <w:rPr>
                <w:rFonts w:ascii="Times New Roman" w:hAnsi="Times New Roman"/>
              </w:rPr>
              <w:t>Тип лампи OSRAM</w:t>
            </w:r>
          </w:p>
          <w:p w:rsidR="00DD45B2" w:rsidRPr="009116F8" w:rsidRDefault="00DD45B2" w:rsidP="0096398E">
            <w:pPr>
              <w:pStyle w:val="1"/>
              <w:rPr>
                <w:rFonts w:ascii="Times New Roman" w:hAnsi="Times New Roman"/>
              </w:rPr>
            </w:pPr>
            <w:r w:rsidRPr="009116F8">
              <w:rPr>
                <w:rFonts w:ascii="Times New Roman" w:hAnsi="Times New Roman"/>
              </w:rPr>
              <w:t>Кількість ламп 1</w:t>
            </w:r>
          </w:p>
          <w:p w:rsidR="00DD45B2" w:rsidRPr="009116F8" w:rsidRDefault="00DD45B2" w:rsidP="0096398E">
            <w:pPr>
              <w:pStyle w:val="1"/>
              <w:rPr>
                <w:rFonts w:ascii="Times New Roman" w:hAnsi="Times New Roman"/>
              </w:rPr>
            </w:pPr>
            <w:r w:rsidRPr="009116F8">
              <w:rPr>
                <w:rFonts w:ascii="Times New Roman" w:hAnsi="Times New Roman"/>
              </w:rPr>
              <w:t>Потужність лампи 220 W</w:t>
            </w:r>
          </w:p>
          <w:p w:rsidR="00DD45B2" w:rsidRPr="009116F8" w:rsidRDefault="00DD45B2" w:rsidP="0096398E">
            <w:pPr>
              <w:pStyle w:val="1"/>
              <w:rPr>
                <w:rFonts w:ascii="Times New Roman" w:hAnsi="Times New Roman"/>
              </w:rPr>
            </w:pPr>
            <w:r w:rsidRPr="009116F8">
              <w:rPr>
                <w:rFonts w:ascii="Times New Roman" w:hAnsi="Times New Roman"/>
              </w:rPr>
              <w:t>Термін служби лампи в нормальному режимі 5000 годин</w:t>
            </w:r>
          </w:p>
          <w:p w:rsidR="00DD45B2" w:rsidRPr="009116F8" w:rsidRDefault="00DD45B2" w:rsidP="0096398E">
            <w:pPr>
              <w:pStyle w:val="1"/>
              <w:rPr>
                <w:rFonts w:ascii="Times New Roman" w:hAnsi="Times New Roman"/>
              </w:rPr>
            </w:pPr>
            <w:r w:rsidRPr="009116F8">
              <w:rPr>
                <w:rFonts w:ascii="Times New Roman" w:hAnsi="Times New Roman"/>
              </w:rPr>
              <w:t>Термін служби лампи в економному режимі 6000 годин</w:t>
            </w:r>
          </w:p>
          <w:p w:rsidR="00DD45B2" w:rsidRPr="009116F8" w:rsidRDefault="00DD45B2" w:rsidP="0096398E">
            <w:pPr>
              <w:pStyle w:val="1"/>
              <w:rPr>
                <w:rFonts w:ascii="Times New Roman" w:hAnsi="Times New Roman"/>
              </w:rPr>
            </w:pPr>
            <w:r w:rsidRPr="009116F8">
              <w:rPr>
                <w:rFonts w:ascii="Times New Roman" w:hAnsi="Times New Roman"/>
              </w:rPr>
              <w:t xml:space="preserve">Ресурс лампи в режимі </w:t>
            </w:r>
            <w:proofErr w:type="spellStart"/>
            <w:r w:rsidRPr="009116F8">
              <w:rPr>
                <w:rFonts w:ascii="Times New Roman" w:hAnsi="Times New Roman"/>
              </w:rPr>
              <w:t>ExtremeEco</w:t>
            </w:r>
            <w:proofErr w:type="spellEnd"/>
            <w:r w:rsidRPr="009116F8">
              <w:rPr>
                <w:rFonts w:ascii="Times New Roman" w:hAnsi="Times New Roman"/>
              </w:rPr>
              <w:t xml:space="preserve"> 10000 годин</w:t>
            </w:r>
          </w:p>
          <w:p w:rsidR="00DD45B2" w:rsidRPr="009116F8" w:rsidRDefault="00DD45B2" w:rsidP="0096398E">
            <w:pPr>
              <w:pStyle w:val="1"/>
              <w:rPr>
                <w:rFonts w:ascii="Times New Roman" w:hAnsi="Times New Roman"/>
              </w:rPr>
            </w:pPr>
            <w:r w:rsidRPr="009116F8">
              <w:rPr>
                <w:rFonts w:ascii="Times New Roman" w:hAnsi="Times New Roman"/>
              </w:rPr>
              <w:t>Інтерфейси/Порти</w:t>
            </w:r>
          </w:p>
          <w:p w:rsidR="00DD45B2" w:rsidRPr="009116F8" w:rsidRDefault="00DD45B2" w:rsidP="0096398E">
            <w:pPr>
              <w:pStyle w:val="1"/>
              <w:rPr>
                <w:rFonts w:ascii="Times New Roman" w:hAnsi="Times New Roman"/>
              </w:rPr>
            </w:pPr>
            <w:r w:rsidRPr="009116F8">
              <w:rPr>
                <w:rFonts w:ascii="Times New Roman" w:hAnsi="Times New Roman"/>
              </w:rPr>
              <w:t>HDMI Так</w:t>
            </w:r>
          </w:p>
          <w:p w:rsidR="00DD45B2" w:rsidRPr="009116F8" w:rsidRDefault="00DD45B2" w:rsidP="0096398E">
            <w:pPr>
              <w:pStyle w:val="1"/>
              <w:rPr>
                <w:rFonts w:ascii="Times New Roman" w:hAnsi="Times New Roman"/>
              </w:rPr>
            </w:pPr>
            <w:proofErr w:type="spellStart"/>
            <w:r w:rsidRPr="009116F8">
              <w:rPr>
                <w:rFonts w:ascii="Times New Roman" w:hAnsi="Times New Roman"/>
              </w:rPr>
              <w:t>CompositeVideo</w:t>
            </w:r>
            <w:proofErr w:type="spellEnd"/>
            <w:r w:rsidRPr="009116F8">
              <w:rPr>
                <w:rFonts w:ascii="Times New Roman" w:hAnsi="Times New Roman"/>
              </w:rPr>
              <w:t xml:space="preserve"> Так</w:t>
            </w:r>
          </w:p>
          <w:p w:rsidR="00DD45B2" w:rsidRPr="009116F8" w:rsidRDefault="00DD45B2" w:rsidP="0096398E">
            <w:pPr>
              <w:pStyle w:val="1"/>
              <w:rPr>
                <w:rFonts w:ascii="Times New Roman" w:hAnsi="Times New Roman"/>
              </w:rPr>
            </w:pPr>
            <w:r w:rsidRPr="009116F8">
              <w:rPr>
                <w:rFonts w:ascii="Times New Roman" w:hAnsi="Times New Roman"/>
              </w:rPr>
              <w:t>Кількість входів VGA 1</w:t>
            </w:r>
          </w:p>
          <w:p w:rsidR="00DD45B2" w:rsidRPr="009116F8" w:rsidRDefault="00DD45B2" w:rsidP="0096398E">
            <w:pPr>
              <w:pStyle w:val="1"/>
              <w:rPr>
                <w:rFonts w:ascii="Times New Roman" w:hAnsi="Times New Roman"/>
              </w:rPr>
            </w:pPr>
            <w:r w:rsidRPr="009116F8">
              <w:rPr>
                <w:rFonts w:ascii="Times New Roman" w:hAnsi="Times New Roman"/>
              </w:rPr>
              <w:t>Вхід VGA Так</w:t>
            </w:r>
          </w:p>
          <w:p w:rsidR="00DD45B2" w:rsidRPr="009116F8" w:rsidRDefault="00DD45B2" w:rsidP="0096398E">
            <w:pPr>
              <w:pStyle w:val="1"/>
              <w:rPr>
                <w:rFonts w:ascii="Times New Roman" w:hAnsi="Times New Roman"/>
              </w:rPr>
            </w:pPr>
            <w:r w:rsidRPr="009116F8">
              <w:rPr>
                <w:rFonts w:ascii="Times New Roman" w:hAnsi="Times New Roman"/>
              </w:rPr>
              <w:t>Кількість виходів VGA 1</w:t>
            </w:r>
          </w:p>
          <w:p w:rsidR="00DD45B2" w:rsidRPr="009116F8" w:rsidRDefault="00DD45B2" w:rsidP="0096398E">
            <w:pPr>
              <w:pStyle w:val="1"/>
              <w:rPr>
                <w:rFonts w:ascii="Times New Roman" w:hAnsi="Times New Roman"/>
              </w:rPr>
            </w:pPr>
            <w:r w:rsidRPr="009116F8">
              <w:rPr>
                <w:rFonts w:ascii="Times New Roman" w:hAnsi="Times New Roman"/>
              </w:rPr>
              <w:t>VGA-вихід</w:t>
            </w:r>
          </w:p>
          <w:p w:rsidR="00DD45B2" w:rsidRPr="009116F8" w:rsidRDefault="00DD45B2" w:rsidP="0096398E">
            <w:pPr>
              <w:pStyle w:val="1"/>
              <w:rPr>
                <w:rFonts w:ascii="Times New Roman" w:hAnsi="Times New Roman"/>
              </w:rPr>
            </w:pPr>
            <w:r w:rsidRPr="009116F8">
              <w:rPr>
                <w:rFonts w:ascii="Times New Roman" w:hAnsi="Times New Roman"/>
              </w:rPr>
              <w:t xml:space="preserve">Так Кількість </w:t>
            </w:r>
            <w:proofErr w:type="spellStart"/>
            <w:r w:rsidRPr="009116F8">
              <w:rPr>
                <w:rFonts w:ascii="Times New Roman" w:hAnsi="Times New Roman"/>
              </w:rPr>
              <w:t>аудіовходів</w:t>
            </w:r>
            <w:proofErr w:type="spellEnd"/>
            <w:r w:rsidRPr="009116F8">
              <w:rPr>
                <w:rFonts w:ascii="Times New Roman" w:hAnsi="Times New Roman"/>
              </w:rPr>
              <w:t xml:space="preserve"> 1</w:t>
            </w:r>
          </w:p>
          <w:p w:rsidR="00DD45B2" w:rsidRPr="009116F8" w:rsidRDefault="00DD45B2" w:rsidP="0096398E">
            <w:pPr>
              <w:pStyle w:val="1"/>
              <w:rPr>
                <w:rFonts w:ascii="Times New Roman" w:hAnsi="Times New Roman"/>
              </w:rPr>
            </w:pPr>
            <w:r w:rsidRPr="009116F8">
              <w:rPr>
                <w:rFonts w:ascii="Times New Roman" w:hAnsi="Times New Roman"/>
              </w:rPr>
              <w:t xml:space="preserve">Кількість </w:t>
            </w:r>
            <w:proofErr w:type="spellStart"/>
            <w:r w:rsidRPr="009116F8">
              <w:rPr>
                <w:rFonts w:ascii="Times New Roman" w:hAnsi="Times New Roman"/>
              </w:rPr>
              <w:t>аудіовиходів</w:t>
            </w:r>
            <w:proofErr w:type="spellEnd"/>
            <w:r w:rsidRPr="009116F8">
              <w:rPr>
                <w:rFonts w:ascii="Times New Roman" w:hAnsi="Times New Roman"/>
              </w:rPr>
              <w:t xml:space="preserve"> 1</w:t>
            </w:r>
          </w:p>
          <w:p w:rsidR="00DD45B2" w:rsidRPr="009116F8" w:rsidRDefault="00DD45B2" w:rsidP="0096398E">
            <w:pPr>
              <w:pStyle w:val="1"/>
              <w:rPr>
                <w:rFonts w:ascii="Times New Roman" w:hAnsi="Times New Roman"/>
              </w:rPr>
            </w:pPr>
            <w:r w:rsidRPr="009116F8">
              <w:rPr>
                <w:rFonts w:ascii="Times New Roman" w:hAnsi="Times New Roman"/>
              </w:rPr>
              <w:t xml:space="preserve">Канал звукової частоти </w:t>
            </w:r>
            <w:proofErr w:type="spellStart"/>
            <w:r w:rsidRPr="009116F8">
              <w:rPr>
                <w:rFonts w:ascii="Times New Roman" w:hAnsi="Times New Roman"/>
              </w:rPr>
              <w:t>увімкн</w:t>
            </w:r>
            <w:proofErr w:type="spellEnd"/>
            <w:r w:rsidRPr="009116F8">
              <w:rPr>
                <w:rFonts w:ascii="Times New Roman" w:hAnsi="Times New Roman"/>
              </w:rPr>
              <w:t>. Так</w:t>
            </w:r>
          </w:p>
          <w:p w:rsidR="00DD45B2" w:rsidRPr="009116F8" w:rsidRDefault="00DD45B2" w:rsidP="0096398E">
            <w:pPr>
              <w:pStyle w:val="1"/>
              <w:rPr>
                <w:rFonts w:ascii="Times New Roman" w:hAnsi="Times New Roman"/>
              </w:rPr>
            </w:pPr>
            <w:r w:rsidRPr="009116F8">
              <w:rPr>
                <w:rFonts w:ascii="Times New Roman" w:hAnsi="Times New Roman"/>
              </w:rPr>
              <w:t xml:space="preserve">Канал звукової частоти </w:t>
            </w:r>
            <w:proofErr w:type="spellStart"/>
            <w:r w:rsidRPr="009116F8">
              <w:rPr>
                <w:rFonts w:ascii="Times New Roman" w:hAnsi="Times New Roman"/>
              </w:rPr>
              <w:t>вимк</w:t>
            </w:r>
            <w:proofErr w:type="spellEnd"/>
            <w:r w:rsidRPr="009116F8">
              <w:rPr>
                <w:rFonts w:ascii="Times New Roman" w:hAnsi="Times New Roman"/>
              </w:rPr>
              <w:t>. Так</w:t>
            </w:r>
          </w:p>
          <w:p w:rsidR="00DD45B2" w:rsidRPr="009116F8" w:rsidRDefault="00DD45B2" w:rsidP="0096398E">
            <w:pPr>
              <w:pStyle w:val="1"/>
              <w:rPr>
                <w:rFonts w:ascii="Times New Roman" w:hAnsi="Times New Roman"/>
              </w:rPr>
            </w:pPr>
            <w:r w:rsidRPr="009116F8">
              <w:rPr>
                <w:rFonts w:ascii="Times New Roman" w:hAnsi="Times New Roman"/>
              </w:rPr>
              <w:t>Загальна кількість портів HDMI 1</w:t>
            </w:r>
          </w:p>
          <w:p w:rsidR="00DD45B2" w:rsidRPr="009116F8" w:rsidRDefault="00DD45B2" w:rsidP="0096398E">
            <w:pPr>
              <w:pStyle w:val="1"/>
              <w:rPr>
                <w:rFonts w:ascii="Times New Roman" w:hAnsi="Times New Roman"/>
              </w:rPr>
            </w:pPr>
            <w:r w:rsidRPr="009116F8">
              <w:rPr>
                <w:rFonts w:ascii="Times New Roman" w:hAnsi="Times New Roman"/>
              </w:rPr>
              <w:t>Технічні відомості</w:t>
            </w:r>
          </w:p>
          <w:p w:rsidR="00DD45B2" w:rsidRPr="009116F8" w:rsidRDefault="00DD45B2" w:rsidP="0096398E">
            <w:pPr>
              <w:pStyle w:val="1"/>
              <w:rPr>
                <w:rFonts w:ascii="Times New Roman" w:hAnsi="Times New Roman"/>
              </w:rPr>
            </w:pPr>
            <w:r w:rsidRPr="009116F8">
              <w:rPr>
                <w:rFonts w:ascii="Times New Roman" w:hAnsi="Times New Roman"/>
              </w:rPr>
              <w:t>Система проектування DLP</w:t>
            </w:r>
          </w:p>
          <w:p w:rsidR="00DD45B2" w:rsidRPr="009116F8" w:rsidRDefault="00DD45B2" w:rsidP="0096398E">
            <w:pPr>
              <w:pStyle w:val="1"/>
              <w:rPr>
                <w:rFonts w:ascii="Times New Roman" w:hAnsi="Times New Roman"/>
              </w:rPr>
            </w:pPr>
            <w:r w:rsidRPr="009116F8">
              <w:rPr>
                <w:rFonts w:ascii="Times New Roman" w:hAnsi="Times New Roman"/>
              </w:rPr>
              <w:t>Аудіо</w:t>
            </w:r>
          </w:p>
          <w:p w:rsidR="00DD45B2" w:rsidRPr="009116F8" w:rsidRDefault="00DD45B2" w:rsidP="0096398E">
            <w:pPr>
              <w:pStyle w:val="1"/>
              <w:rPr>
                <w:rFonts w:ascii="Times New Roman" w:hAnsi="Times New Roman"/>
              </w:rPr>
            </w:pPr>
            <w:r w:rsidRPr="009116F8">
              <w:rPr>
                <w:rFonts w:ascii="Times New Roman" w:hAnsi="Times New Roman"/>
              </w:rPr>
              <w:lastRenderedPageBreak/>
              <w:t>Кількість динаміків 1</w:t>
            </w:r>
          </w:p>
          <w:p w:rsidR="00DD45B2" w:rsidRPr="009116F8" w:rsidRDefault="00DD45B2" w:rsidP="0096398E">
            <w:pPr>
              <w:pStyle w:val="1"/>
              <w:rPr>
                <w:rFonts w:ascii="Times New Roman" w:hAnsi="Times New Roman"/>
              </w:rPr>
            </w:pPr>
            <w:r w:rsidRPr="009116F8">
              <w:rPr>
                <w:rFonts w:ascii="Times New Roman" w:hAnsi="Times New Roman"/>
              </w:rPr>
              <w:t>Вихідна потужність динаміка 16 W</w:t>
            </w:r>
          </w:p>
          <w:p w:rsidR="00DD45B2" w:rsidRPr="009116F8" w:rsidRDefault="00DD45B2" w:rsidP="0096398E">
            <w:pPr>
              <w:pStyle w:val="1"/>
              <w:rPr>
                <w:rFonts w:ascii="Times New Roman" w:hAnsi="Times New Roman"/>
              </w:rPr>
            </w:pPr>
            <w:r w:rsidRPr="009116F8">
              <w:rPr>
                <w:rFonts w:ascii="Times New Roman" w:hAnsi="Times New Roman"/>
              </w:rPr>
              <w:t xml:space="preserve">Вихідний режим динаміка </w:t>
            </w:r>
            <w:proofErr w:type="spellStart"/>
            <w:r w:rsidRPr="009116F8">
              <w:rPr>
                <w:rFonts w:ascii="Times New Roman" w:hAnsi="Times New Roman"/>
              </w:rPr>
              <w:t>Mono</w:t>
            </w:r>
            <w:proofErr w:type="spellEnd"/>
          </w:p>
          <w:p w:rsidR="00DD45B2" w:rsidRPr="009116F8" w:rsidRDefault="00DD45B2" w:rsidP="0096398E">
            <w:pPr>
              <w:pStyle w:val="1"/>
              <w:rPr>
                <w:rFonts w:ascii="Times New Roman" w:hAnsi="Times New Roman"/>
              </w:rPr>
            </w:pPr>
            <w:r w:rsidRPr="009116F8">
              <w:rPr>
                <w:rFonts w:ascii="Times New Roman" w:hAnsi="Times New Roman"/>
              </w:rPr>
              <w:t>Опис джерела живлення</w:t>
            </w:r>
          </w:p>
          <w:p w:rsidR="00DD45B2" w:rsidRPr="009116F8" w:rsidRDefault="00DD45B2" w:rsidP="0096398E">
            <w:pPr>
              <w:pStyle w:val="1"/>
              <w:rPr>
                <w:rFonts w:ascii="Times New Roman" w:hAnsi="Times New Roman"/>
              </w:rPr>
            </w:pPr>
            <w:r w:rsidRPr="009116F8">
              <w:rPr>
                <w:rFonts w:ascii="Times New Roman" w:hAnsi="Times New Roman"/>
              </w:rPr>
              <w:t>Живлення 100 V AC ~ 240 V AC</w:t>
            </w:r>
          </w:p>
          <w:p w:rsidR="00DD45B2" w:rsidRPr="009116F8" w:rsidRDefault="00DD45B2" w:rsidP="0096398E">
            <w:pPr>
              <w:pStyle w:val="1"/>
              <w:rPr>
                <w:rFonts w:ascii="Times New Roman" w:hAnsi="Times New Roman"/>
              </w:rPr>
            </w:pPr>
            <w:r w:rsidRPr="009116F8">
              <w:rPr>
                <w:rFonts w:ascii="Times New Roman" w:hAnsi="Times New Roman"/>
              </w:rPr>
              <w:t>Вхідна напруга 120 V AC 230 V AC</w:t>
            </w:r>
          </w:p>
          <w:p w:rsidR="00DD45B2" w:rsidRPr="009116F8" w:rsidRDefault="00DD45B2" w:rsidP="0096398E">
            <w:pPr>
              <w:pStyle w:val="1"/>
              <w:rPr>
                <w:rFonts w:ascii="Times New Roman" w:hAnsi="Times New Roman"/>
              </w:rPr>
            </w:pPr>
            <w:r w:rsidRPr="009116F8">
              <w:rPr>
                <w:rFonts w:ascii="Times New Roman" w:hAnsi="Times New Roman"/>
              </w:rPr>
              <w:t>Робоче споживання електроенергії 270 W</w:t>
            </w:r>
          </w:p>
          <w:p w:rsidR="00DD45B2" w:rsidRPr="009116F8" w:rsidRDefault="00DD45B2" w:rsidP="0096398E">
            <w:pPr>
              <w:pStyle w:val="1"/>
              <w:rPr>
                <w:rFonts w:ascii="Times New Roman" w:hAnsi="Times New Roman"/>
              </w:rPr>
            </w:pPr>
            <w:r w:rsidRPr="009116F8">
              <w:rPr>
                <w:rFonts w:ascii="Times New Roman" w:hAnsi="Times New Roman"/>
              </w:rPr>
              <w:t>Фізичні характеристики Стандартний режим: приблизно 32 дБ Економічний режим: приблизно 24 дБ</w:t>
            </w:r>
          </w:p>
          <w:p w:rsidR="00DD45B2" w:rsidRPr="009116F8" w:rsidRDefault="00DD45B2" w:rsidP="0096398E">
            <w:pPr>
              <w:pStyle w:val="a5"/>
              <w:spacing w:after="0"/>
              <w:ind w:firstLine="284"/>
              <w:jc w:val="both"/>
              <w:rPr>
                <w:sz w:val="22"/>
                <w:szCs w:val="22"/>
              </w:rPr>
            </w:pPr>
            <w:r w:rsidRPr="009116F8">
              <w:rPr>
                <w:sz w:val="22"/>
                <w:szCs w:val="22"/>
              </w:rPr>
              <w:t xml:space="preserve">Учасники повинні обов’язково надати у складі пропозиції посилання на офіційний сайт виробника чи офіційного дистриб’ютора в Україні проектора для перевірки відповідності технічних характеристик запропонованого Учасником обладнання. </w:t>
            </w:r>
          </w:p>
          <w:p w:rsidR="00DD45B2" w:rsidRPr="009116F8" w:rsidRDefault="00DD45B2" w:rsidP="0096398E">
            <w:pPr>
              <w:pStyle w:val="1"/>
              <w:jc w:val="both"/>
              <w:rPr>
                <w:rFonts w:ascii="Times New Roman" w:hAnsi="Times New Roman"/>
              </w:rPr>
            </w:pPr>
            <w:r w:rsidRPr="009116F8">
              <w:rPr>
                <w:rFonts w:ascii="Times New Roman" w:hAnsi="Times New Roman"/>
                <w:b/>
              </w:rPr>
              <w:t>Базове програмне забезпечення</w:t>
            </w:r>
            <w:r w:rsidRPr="009116F8">
              <w:rPr>
                <w:rFonts w:ascii="Times New Roman" w:hAnsi="Times New Roman"/>
              </w:rPr>
              <w:t xml:space="preserve"> (вказати назву базового ПЗ) для створення, перегляду та програвання інтерактивного навчального змісту та яке відповідає наступним вимогам:</w:t>
            </w:r>
          </w:p>
          <w:p w:rsidR="00DD45B2" w:rsidRPr="009116F8" w:rsidRDefault="00DD45B2" w:rsidP="0096398E">
            <w:pPr>
              <w:pStyle w:val="1"/>
              <w:jc w:val="both"/>
              <w:rPr>
                <w:rFonts w:ascii="Times New Roman" w:hAnsi="Times New Roman"/>
              </w:rPr>
            </w:pPr>
            <w:r w:rsidRPr="009116F8">
              <w:rPr>
                <w:rFonts w:ascii="Times New Roman" w:hAnsi="Times New Roman"/>
              </w:rPr>
              <w:t>підтримує імпорт створених файлів різних форматів;</w:t>
            </w:r>
          </w:p>
          <w:p w:rsidR="00DD45B2" w:rsidRPr="009116F8" w:rsidRDefault="00DD45B2" w:rsidP="0096398E">
            <w:pPr>
              <w:pStyle w:val="1"/>
              <w:jc w:val="both"/>
              <w:rPr>
                <w:rFonts w:ascii="Times New Roman" w:hAnsi="Times New Roman"/>
              </w:rPr>
            </w:pPr>
            <w:r w:rsidRPr="009116F8">
              <w:rPr>
                <w:rFonts w:ascii="Times New Roman" w:hAnsi="Times New Roman"/>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rsidR="00DD45B2" w:rsidRPr="009116F8" w:rsidRDefault="00DD45B2" w:rsidP="0096398E">
            <w:pPr>
              <w:pStyle w:val="1"/>
              <w:jc w:val="both"/>
              <w:rPr>
                <w:rFonts w:ascii="Times New Roman" w:hAnsi="Times New Roman"/>
              </w:rPr>
            </w:pPr>
            <w:r w:rsidRPr="009116F8">
              <w:rPr>
                <w:rFonts w:ascii="Times New Roman" w:hAnsi="Times New Roman"/>
              </w:rPr>
              <w:t xml:space="preserve">містить вбудований інструмент запису екрану з функцією  запису та збереження робочого стола або його обраної зони; </w:t>
            </w:r>
          </w:p>
          <w:p w:rsidR="00DD45B2" w:rsidRPr="009116F8" w:rsidRDefault="00DD45B2" w:rsidP="0096398E">
            <w:pPr>
              <w:pStyle w:val="1"/>
              <w:jc w:val="both"/>
              <w:rPr>
                <w:rFonts w:ascii="Times New Roman" w:hAnsi="Times New Roman"/>
              </w:rPr>
            </w:pPr>
            <w:r w:rsidRPr="009116F8">
              <w:rPr>
                <w:rFonts w:ascii="Times New Roman" w:hAnsi="Times New Roman"/>
              </w:rPr>
              <w:t>містить функціонал автоматичного оновлення.</w:t>
            </w:r>
          </w:p>
          <w:p w:rsidR="00DD45B2" w:rsidRPr="009116F8" w:rsidRDefault="00DD45B2" w:rsidP="0096398E">
            <w:pPr>
              <w:pStyle w:val="1"/>
              <w:jc w:val="both"/>
              <w:rPr>
                <w:rFonts w:ascii="Times New Roman" w:hAnsi="Times New Roman"/>
              </w:rPr>
            </w:pPr>
            <w:r w:rsidRPr="009116F8">
              <w:rPr>
                <w:rFonts w:ascii="Times New Roman" w:hAnsi="Times New Roman"/>
                <w:b/>
                <w:shd w:val="clear" w:color="auto" w:fill="FFFFFF"/>
              </w:rPr>
              <w:t>Програмне забезпечення</w:t>
            </w:r>
            <w:r w:rsidRPr="009116F8">
              <w:rPr>
                <w:rFonts w:ascii="Times New Roman" w:hAnsi="Times New Roman"/>
                <w:shd w:val="clear" w:color="auto" w:fill="FFFFFF"/>
              </w:rPr>
              <w:t xml:space="preserve"> для інтерактивної дошки та мультимедійного </w:t>
            </w:r>
            <w:proofErr w:type="spellStart"/>
            <w:r w:rsidRPr="009116F8">
              <w:rPr>
                <w:rFonts w:ascii="Times New Roman" w:hAnsi="Times New Roman"/>
                <w:shd w:val="clear" w:color="auto" w:fill="FFFFFF"/>
              </w:rPr>
              <w:t>проєкторадля</w:t>
            </w:r>
            <w:proofErr w:type="spellEnd"/>
            <w:r w:rsidRPr="009116F8">
              <w:rPr>
                <w:rFonts w:ascii="Times New Roman" w:hAnsi="Times New Roman"/>
                <w:shd w:val="clear" w:color="auto" w:fill="FFFFFF"/>
              </w:rPr>
              <w:t xml:space="preserve"> створення, перегляду та програвання інтерактивного навчального контенту  </w:t>
            </w:r>
            <w:r w:rsidRPr="009116F8">
              <w:rPr>
                <w:rFonts w:ascii="Times New Roman" w:hAnsi="Times New Roman"/>
              </w:rPr>
              <w:t xml:space="preserve">(вказати назву та надати посилання на сайт),  що включає роботу з сервісами (більше ніж 80 сервісів), для створення інтерактивних уроків, завдань, з вбудованою бібліотекою статей, зображень, 3D-переглядів, програм, ефектів та ігор, з </w:t>
            </w:r>
            <w:proofErr w:type="spellStart"/>
            <w:r w:rsidRPr="009116F8">
              <w:rPr>
                <w:rFonts w:ascii="Times New Roman" w:hAnsi="Times New Roman"/>
              </w:rPr>
              <w:t>з</w:t>
            </w:r>
            <w:proofErr w:type="spellEnd"/>
            <w:r w:rsidRPr="009116F8">
              <w:rPr>
                <w:rFonts w:ascii="Times New Roman" w:hAnsi="Times New Roman"/>
              </w:rPr>
              <w:t xml:space="preserve"> українським інтерфейсом, із вбудованим українським вмістом, з конструктором занять для створення інтерактивних завдань з елементами гри, інтерактивних слайдів, уроків, опорних конспектів.</w:t>
            </w:r>
          </w:p>
          <w:p w:rsidR="00DD45B2" w:rsidRPr="009116F8" w:rsidRDefault="00DD45B2" w:rsidP="0096398E">
            <w:pPr>
              <w:pStyle w:val="1"/>
              <w:rPr>
                <w:rFonts w:ascii="Times New Roman" w:hAnsi="Times New Roman"/>
              </w:rPr>
            </w:pPr>
            <w:r w:rsidRPr="009116F8">
              <w:rPr>
                <w:rFonts w:ascii="Times New Roman" w:hAnsi="Times New Roman"/>
              </w:rPr>
              <w:t xml:space="preserve">Сервіси згруповані в окремі групи за функціональністю: математика, географія, біологія, українська мова, астрономія, історія, хімія, фізика, іноземні мови, природознавство, тестування, інформатика, презентації, інклюзія, музика та загальні.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Містить у своєму складі відео уроки по використанню  базових інструментів ПЗ.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Користувач має можливість безкоштовного, і без будь-якого ліміту використання в часі </w:t>
            </w:r>
            <w:proofErr w:type="spellStart"/>
            <w:r w:rsidRPr="009116F8">
              <w:rPr>
                <w:rFonts w:ascii="Times New Roman" w:hAnsi="Times New Roman"/>
              </w:rPr>
              <w:t>OnLine</w:t>
            </w:r>
            <w:proofErr w:type="spellEnd"/>
            <w:r w:rsidRPr="009116F8">
              <w:rPr>
                <w:rFonts w:ascii="Times New Roman" w:hAnsi="Times New Roman"/>
              </w:rPr>
              <w:t xml:space="preserve"> (хмарного) сервісу для перегляду інтерактивного навчального контенту створеного в програмному забезпеченні інтерактивного </w:t>
            </w:r>
            <w:proofErr w:type="spellStart"/>
            <w:r w:rsidRPr="009116F8">
              <w:rPr>
                <w:rFonts w:ascii="Times New Roman" w:hAnsi="Times New Roman"/>
              </w:rPr>
              <w:t>комлексу</w:t>
            </w:r>
            <w:proofErr w:type="spellEnd"/>
            <w:r w:rsidRPr="009116F8">
              <w:rPr>
                <w:rFonts w:ascii="Times New Roman" w:hAnsi="Times New Roman"/>
              </w:rPr>
              <w:t xml:space="preserve">. Інтернет ресурс — </w:t>
            </w:r>
            <w:proofErr w:type="spellStart"/>
            <w:r w:rsidRPr="009116F8">
              <w:rPr>
                <w:rFonts w:ascii="Times New Roman" w:hAnsi="Times New Roman"/>
              </w:rPr>
              <w:t>GoogleDrive</w:t>
            </w:r>
            <w:proofErr w:type="spellEnd"/>
            <w:r w:rsidRPr="009116F8">
              <w:rPr>
                <w:rFonts w:ascii="Times New Roman" w:hAnsi="Times New Roman"/>
              </w:rPr>
              <w:t xml:space="preserve">;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ПЗ повинно підтримувати роботу з 3D об`єктами та містити готову бібліотеку 3D моделей;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Користувач має можливість записати екран і створити відео в форматі  </w:t>
            </w:r>
            <w:proofErr w:type="spellStart"/>
            <w:r w:rsidRPr="009116F8">
              <w:rPr>
                <w:rFonts w:ascii="Times New Roman" w:hAnsi="Times New Roman"/>
              </w:rPr>
              <w:t>.avi</w:t>
            </w:r>
            <w:proofErr w:type="spellEnd"/>
            <w:r w:rsidRPr="009116F8">
              <w:rPr>
                <w:rFonts w:ascii="Times New Roman" w:hAnsi="Times New Roman"/>
              </w:rPr>
              <w:t xml:space="preserve"> або </w:t>
            </w:r>
            <w:proofErr w:type="spellStart"/>
            <w:r w:rsidRPr="009116F8">
              <w:rPr>
                <w:rFonts w:ascii="Times New Roman" w:hAnsi="Times New Roman"/>
              </w:rPr>
              <w:t>.mov</w:t>
            </w:r>
            <w:proofErr w:type="spellEnd"/>
            <w:r w:rsidRPr="009116F8">
              <w:rPr>
                <w:rFonts w:ascii="Times New Roman" w:hAnsi="Times New Roman"/>
              </w:rPr>
              <w:t>. Інструмент запису екрану має можливість записати весь робочий стіл, обрану зону або обране вікно; писати поверх відтвореного відео;</w:t>
            </w:r>
          </w:p>
          <w:p w:rsidR="00DD45B2" w:rsidRPr="009116F8" w:rsidRDefault="00DD45B2" w:rsidP="0096398E">
            <w:pPr>
              <w:pStyle w:val="1"/>
              <w:rPr>
                <w:rFonts w:ascii="Times New Roman" w:hAnsi="Times New Roman"/>
              </w:rPr>
            </w:pPr>
            <w:r w:rsidRPr="009116F8">
              <w:rPr>
                <w:rFonts w:ascii="Times New Roman" w:hAnsi="Times New Roman"/>
              </w:rPr>
              <w:t xml:space="preserve">ПЗ повинно мати функцію побудови графіків, розпізнавання </w:t>
            </w:r>
            <w:proofErr w:type="spellStart"/>
            <w:r w:rsidRPr="009116F8">
              <w:rPr>
                <w:rFonts w:ascii="Times New Roman" w:hAnsi="Times New Roman"/>
              </w:rPr>
              <w:t>геометрічних</w:t>
            </w:r>
            <w:proofErr w:type="spellEnd"/>
            <w:r w:rsidRPr="009116F8">
              <w:rPr>
                <w:rFonts w:ascii="Times New Roman" w:hAnsi="Times New Roman"/>
              </w:rPr>
              <w:t xml:space="preserve"> форм та підтримувати спеціальні шрифти та наукові символи;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Наявна можливість створення власних інтерактивних підручників, ілюстрованих та </w:t>
            </w:r>
            <w:proofErr w:type="spellStart"/>
            <w:r w:rsidRPr="009116F8">
              <w:rPr>
                <w:rFonts w:ascii="Times New Roman" w:hAnsi="Times New Roman"/>
              </w:rPr>
              <w:t>анімованих</w:t>
            </w:r>
            <w:proofErr w:type="spellEnd"/>
            <w:r w:rsidRPr="009116F8">
              <w:rPr>
                <w:rFonts w:ascii="Times New Roman" w:hAnsi="Times New Roman"/>
              </w:rPr>
              <w:t xml:space="preserve"> презентацій (зошитів), а також синхронізувати їх з шкільним комп'ютером.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lastRenderedPageBreak/>
              <w:t xml:space="preserve">ПЗ повинно підтримувати підключення планшетного ПК під управлінням операційної системи Windows для проведення опитування і тестувань; можлива розробка запитань за типами: так чи ні / вибір з багатьох /  вибір декількох варіантів відповідей / своя думка / коротка відповідь, та інше;(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ПЗ містить інструмент для унаочнення прогнозу погоди: візуалізація потоків вітру, темпе-ратури, тиску, опадів і морських течій в режимі реального часу на всій земній кулі. (надати </w:t>
            </w:r>
            <w:proofErr w:type="spellStart"/>
            <w:r w:rsidRPr="009116F8">
              <w:rPr>
                <w:rFonts w:ascii="Times New Roman" w:hAnsi="Times New Roman"/>
              </w:rPr>
              <w:t>скріншот</w:t>
            </w:r>
            <w:proofErr w:type="spellEnd"/>
            <w:r w:rsidRPr="009116F8">
              <w:rPr>
                <w:rFonts w:ascii="Times New Roman" w:hAnsi="Times New Roman"/>
              </w:rPr>
              <w:t xml:space="preserve"> відповідного додатку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ПЗ має шаблони та інструменти по створенню інтерактивних завдань;(надати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ПЗ інтегрується в популярні програми інших розробників, в т.ч. Microsoft Word, Excel, PowerPoint, </w:t>
            </w:r>
            <w:proofErr w:type="spellStart"/>
            <w:r w:rsidRPr="009116F8">
              <w:rPr>
                <w:rFonts w:ascii="Times New Roman" w:hAnsi="Times New Roman"/>
              </w:rPr>
              <w:t>PaintAdobeAcrobat</w:t>
            </w:r>
            <w:proofErr w:type="spellEnd"/>
            <w:r w:rsidRPr="009116F8">
              <w:rPr>
                <w:rFonts w:ascii="Times New Roman" w:hAnsi="Times New Roman"/>
              </w:rPr>
              <w:t xml:space="preserve"> та інші, а саме дозволяє писати, конвертувати замітки в друкований текст і зберігати цифрові, або текстові замітки безпосередньо в форматах цих програм, Програмне забезпечення поєднує в собі всі функції, необхідні для читання, редагування і створення файлів PDF, Word, Excel і PowerPoint, і є багатофункціональним рішенням для особистого або професійного використання;</w:t>
            </w:r>
          </w:p>
          <w:p w:rsidR="00DD45B2" w:rsidRPr="009116F8" w:rsidRDefault="00DD45B2" w:rsidP="0096398E">
            <w:pPr>
              <w:pStyle w:val="1"/>
              <w:rPr>
                <w:rFonts w:ascii="Times New Roman" w:hAnsi="Times New Roman"/>
              </w:rPr>
            </w:pPr>
            <w:r w:rsidRPr="009116F8">
              <w:rPr>
                <w:rFonts w:ascii="Times New Roman" w:hAnsi="Times New Roman"/>
              </w:rPr>
              <w:t xml:space="preserve">Містить сервіс з інтерактивними фрагментами уроків про надання першої медичної допомоги та поведінку у надзвичайних ситуаціях (надати </w:t>
            </w:r>
            <w:proofErr w:type="spellStart"/>
            <w:r w:rsidRPr="009116F8">
              <w:rPr>
                <w:rFonts w:ascii="Times New Roman" w:hAnsi="Times New Roman"/>
              </w:rPr>
              <w:t>скріншот</w:t>
            </w:r>
            <w:proofErr w:type="spellEnd"/>
            <w:r w:rsidRPr="009116F8">
              <w:rPr>
                <w:rFonts w:ascii="Times New Roman" w:hAnsi="Times New Roman"/>
              </w:rPr>
              <w:t xml:space="preserve"> відповідного додатку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Можливості програмного забезпечення: - відкриття цифрових книг; - відкриття цифрового змісту книг; - відтворення 3D анімацій з </w:t>
            </w:r>
            <w:proofErr w:type="spellStart"/>
            <w:r w:rsidRPr="009116F8">
              <w:rPr>
                <w:rFonts w:ascii="Times New Roman" w:hAnsi="Times New Roman"/>
              </w:rPr>
              <w:t>медіатеки</w:t>
            </w:r>
            <w:proofErr w:type="spellEnd"/>
            <w:r w:rsidRPr="009116F8">
              <w:rPr>
                <w:rFonts w:ascii="Times New Roman" w:hAnsi="Times New Roman"/>
              </w:rPr>
              <w:t xml:space="preserve">; - відтворення відео з </w:t>
            </w:r>
            <w:proofErr w:type="spellStart"/>
            <w:r w:rsidRPr="009116F8">
              <w:rPr>
                <w:rFonts w:ascii="Times New Roman" w:hAnsi="Times New Roman"/>
              </w:rPr>
              <w:t>медіатеки</w:t>
            </w:r>
            <w:proofErr w:type="spellEnd"/>
            <w:r w:rsidRPr="009116F8">
              <w:rPr>
                <w:rFonts w:ascii="Times New Roman" w:hAnsi="Times New Roman"/>
              </w:rPr>
              <w:t xml:space="preserve">; - використання інструментів та ігор. </w:t>
            </w:r>
          </w:p>
          <w:p w:rsidR="00DD45B2" w:rsidRPr="009116F8" w:rsidRDefault="00DD45B2" w:rsidP="0096398E">
            <w:pPr>
              <w:pStyle w:val="1"/>
              <w:rPr>
                <w:rFonts w:ascii="Times New Roman" w:hAnsi="Times New Roman"/>
              </w:rPr>
            </w:pPr>
            <w:r w:rsidRPr="009116F8">
              <w:rPr>
                <w:rFonts w:ascii="Times New Roman" w:hAnsi="Times New Roman"/>
              </w:rPr>
              <w:t xml:space="preserve">При створенні інтерактивних завдань повинна бути можливість додавати елементи гри, змагання: таймер, барабан, що обертається, та інші;  (надати </w:t>
            </w:r>
            <w:proofErr w:type="spellStart"/>
            <w:r w:rsidRPr="009116F8">
              <w:rPr>
                <w:rFonts w:ascii="Times New Roman" w:hAnsi="Times New Roman"/>
              </w:rPr>
              <w:t>скріншот</w:t>
            </w:r>
            <w:proofErr w:type="spellEnd"/>
            <w:r w:rsidRPr="009116F8">
              <w:rPr>
                <w:rFonts w:ascii="Times New Roman" w:hAnsi="Times New Roman"/>
              </w:rPr>
              <w:t xml:space="preserve"> для підтвердження) </w:t>
            </w:r>
          </w:p>
          <w:p w:rsidR="00DD45B2" w:rsidRPr="009116F8" w:rsidRDefault="00DD45B2" w:rsidP="0096398E">
            <w:pPr>
              <w:pStyle w:val="1"/>
              <w:rPr>
                <w:rFonts w:ascii="Times New Roman" w:hAnsi="Times New Roman"/>
              </w:rPr>
            </w:pPr>
            <w:r w:rsidRPr="009116F8">
              <w:rPr>
                <w:rFonts w:ascii="Times New Roman" w:hAnsi="Times New Roman"/>
              </w:rPr>
              <w:t xml:space="preserve">ПЗ працює під управлінням операційної системи </w:t>
            </w:r>
            <w:proofErr w:type="spellStart"/>
            <w:r w:rsidRPr="009116F8">
              <w:rPr>
                <w:rFonts w:ascii="Times New Roman" w:hAnsi="Times New Roman"/>
              </w:rPr>
              <w:t>MicrosoftWindows</w:t>
            </w:r>
            <w:proofErr w:type="spellEnd"/>
            <w:r w:rsidRPr="009116F8">
              <w:rPr>
                <w:rFonts w:ascii="Times New Roman" w:hAnsi="Times New Roman"/>
              </w:rPr>
              <w:t xml:space="preserve">; ПЗ має функцію автоматичного оновлення (останнє оновлення повинно відбуватись в поточному році). </w:t>
            </w:r>
          </w:p>
          <w:p w:rsidR="00DD45B2" w:rsidRPr="009116F8" w:rsidRDefault="00DD45B2" w:rsidP="0096398E">
            <w:pPr>
              <w:pStyle w:val="1"/>
              <w:rPr>
                <w:rFonts w:ascii="Times New Roman" w:hAnsi="Times New Roman"/>
              </w:rPr>
            </w:pPr>
            <w:r w:rsidRPr="009116F8">
              <w:rPr>
                <w:rFonts w:ascii="Times New Roman" w:hAnsi="Times New Roman"/>
              </w:rPr>
              <w:t xml:space="preserve">Остання версія — вказати назву. Дата останнього оновлення повинна бути не пізніше поточного </w:t>
            </w:r>
            <w:proofErr w:type="spellStart"/>
            <w:r w:rsidRPr="009116F8">
              <w:rPr>
                <w:rFonts w:ascii="Times New Roman" w:hAnsi="Times New Roman"/>
              </w:rPr>
              <w:t>року—</w:t>
            </w:r>
            <w:proofErr w:type="spellEnd"/>
            <w:r w:rsidRPr="009116F8">
              <w:rPr>
                <w:rFonts w:ascii="Times New Roman" w:hAnsi="Times New Roman"/>
              </w:rPr>
              <w:t xml:space="preserve"> вказати і підтвердити в </w:t>
            </w:r>
            <w:proofErr w:type="spellStart"/>
            <w:r w:rsidRPr="009116F8">
              <w:rPr>
                <w:rFonts w:ascii="Times New Roman" w:hAnsi="Times New Roman"/>
              </w:rPr>
              <w:t>авторизаційному</w:t>
            </w:r>
            <w:proofErr w:type="spellEnd"/>
            <w:r w:rsidRPr="009116F8">
              <w:rPr>
                <w:rFonts w:ascii="Times New Roman" w:hAnsi="Times New Roman"/>
              </w:rPr>
              <w:t xml:space="preserve"> листі від виробника/офіційного представника програмного забезпечення, адресованого замовнику.</w:t>
            </w:r>
          </w:p>
          <w:p w:rsidR="00DD45B2" w:rsidRPr="009116F8" w:rsidRDefault="00DD45B2" w:rsidP="0096398E">
            <w:pPr>
              <w:pStyle w:val="1"/>
              <w:rPr>
                <w:rFonts w:ascii="Times New Roman" w:hAnsi="Times New Roman"/>
              </w:rPr>
            </w:pPr>
            <w:r w:rsidRPr="009116F8">
              <w:rPr>
                <w:rFonts w:ascii="Times New Roman" w:hAnsi="Times New Roman"/>
              </w:rPr>
              <w:t xml:space="preserve">Для відповідей на запитання учні можуть використовувати свої персональні мобільні пристрої будь-якого виробника. </w:t>
            </w:r>
          </w:p>
          <w:p w:rsidR="00DD45B2" w:rsidRPr="009116F8" w:rsidRDefault="00DD45B2" w:rsidP="0096398E">
            <w:pPr>
              <w:pStyle w:val="1"/>
              <w:rPr>
                <w:rFonts w:ascii="Times New Roman" w:hAnsi="Times New Roman"/>
              </w:rPr>
            </w:pPr>
            <w:r w:rsidRPr="009116F8">
              <w:rPr>
                <w:rFonts w:ascii="Times New Roman" w:hAnsi="Times New Roman"/>
              </w:rPr>
              <w:t>Необмежений за часом і типом пристрою доступ до навчальних матеріалів щодо практичного використання програмних інструментів запропонованого програмного забезпечення для створення інтерактивного контенту українською мовою. Відео матеріал тривалістю не менше 9 годин ефірного часу (Надати посилання для перевірки). Замовник перевіряє функціонал ПЗ та у разі невідповідності вище заявленим вимогам, замовник відхиляє пропозицію.</w:t>
            </w:r>
          </w:p>
          <w:p w:rsidR="00DD45B2" w:rsidRPr="009116F8" w:rsidRDefault="00DD45B2" w:rsidP="0096398E">
            <w:pPr>
              <w:pStyle w:val="1"/>
              <w:rPr>
                <w:rFonts w:ascii="Times New Roman" w:hAnsi="Times New Roman"/>
              </w:rPr>
            </w:pPr>
            <w:r w:rsidRPr="009116F8">
              <w:rPr>
                <w:rFonts w:ascii="Times New Roman" w:hAnsi="Times New Roman"/>
              </w:rPr>
              <w:t xml:space="preserve">Оновлення програмного забезпечення надається виробником інтерактивної панелі </w:t>
            </w:r>
            <w:proofErr w:type="spellStart"/>
            <w:r w:rsidRPr="009116F8">
              <w:rPr>
                <w:rFonts w:ascii="Times New Roman" w:hAnsi="Times New Roman"/>
              </w:rPr>
              <w:t>OnLine</w:t>
            </w:r>
            <w:proofErr w:type="spellEnd"/>
            <w:r w:rsidRPr="009116F8">
              <w:rPr>
                <w:rFonts w:ascii="Times New Roman" w:hAnsi="Times New Roman"/>
              </w:rPr>
              <w:t xml:space="preserve">. </w:t>
            </w:r>
          </w:p>
          <w:p w:rsidR="00DD45B2" w:rsidRPr="009116F8" w:rsidRDefault="00DD45B2" w:rsidP="0096398E">
            <w:pPr>
              <w:spacing w:after="0" w:line="240" w:lineRule="auto"/>
              <w:ind w:left="40" w:firstLine="142"/>
              <w:jc w:val="both"/>
              <w:rPr>
                <w:rFonts w:ascii="Times New Roman" w:hAnsi="Times New Roman"/>
              </w:rPr>
            </w:pPr>
            <w:r w:rsidRPr="009116F8">
              <w:rPr>
                <w:rFonts w:ascii="Times New Roman" w:hAnsi="Times New Roman"/>
              </w:rPr>
              <w:t xml:space="preserve">Програмне забезпечення навчального призначення: для створення, перегляду та програвання інтерактивного навчального контенту; обов’язкова наявність 10 бібліотек інтерактивних 3D моделей (не менше 1 500) для створення навчального контенту; весь навчальний контент і об'єкти, що містяться в програмному забезпеченні, повинні бути в тривимірному просторі і мати опис кожної деталі при натисканні на відповідні кнопки. Характеристики 3D об'єктів: Всі 3D об'єкти, що використовуються в програмному забезпеченні повинні мати можливість: розділятися на об'єкти, на його складові, мати опис життєвого / фізичного процесу і внутрішньої будови, збільшуватися і зменшуватися; Можливість переміщувати 3D-моделі за допомогою розширеної реальності (AR). Наявність функції глибокого збільшення, </w:t>
            </w:r>
            <w:r w:rsidRPr="009116F8">
              <w:rPr>
                <w:rFonts w:ascii="Times New Roman" w:hAnsi="Times New Roman"/>
              </w:rPr>
              <w:lastRenderedPageBreak/>
              <w:t xml:space="preserve">що дозволяє переглядати моделі на рівні мікроскопа. Можливість пояснити складні поняття, використовуючи ілюстративні 3D-моделі з детальним багатомовним описом; можливість синхронізації спеціалізованого програмного забезпечення із Office та використання інтерактивних 3D-моделей в своїх презентаціях. Можливість використання програмного забезпечення на обладнанні, яке вже використовують у школі: ПК, планшети, сенсорні панелі,інтерактивні дошки, </w:t>
            </w:r>
            <w:proofErr w:type="spellStart"/>
            <w:r w:rsidRPr="009116F8">
              <w:rPr>
                <w:rFonts w:ascii="Times New Roman" w:hAnsi="Times New Roman"/>
              </w:rPr>
              <w:t>онлайн</w:t>
            </w:r>
            <w:proofErr w:type="spellEnd"/>
            <w:r w:rsidRPr="009116F8">
              <w:rPr>
                <w:rFonts w:ascii="Times New Roman" w:hAnsi="Times New Roman"/>
              </w:rPr>
              <w:t xml:space="preserve"> та </w:t>
            </w:r>
            <w:proofErr w:type="spellStart"/>
            <w:r w:rsidRPr="009116F8">
              <w:rPr>
                <w:rFonts w:ascii="Times New Roman" w:hAnsi="Times New Roman"/>
              </w:rPr>
              <w:t>офлайн</w:t>
            </w:r>
            <w:proofErr w:type="spellEnd"/>
            <w:r w:rsidRPr="009116F8">
              <w:rPr>
                <w:rFonts w:ascii="Times New Roman" w:hAnsi="Times New Roman"/>
              </w:rPr>
              <w:t xml:space="preserve">.          </w:t>
            </w:r>
          </w:p>
          <w:p w:rsidR="00DD45B2" w:rsidRPr="009116F8" w:rsidRDefault="00DD45B2" w:rsidP="0096398E">
            <w:pPr>
              <w:spacing w:after="0" w:line="240" w:lineRule="auto"/>
              <w:ind w:left="40" w:firstLine="142"/>
              <w:jc w:val="both"/>
              <w:rPr>
                <w:rFonts w:ascii="Times New Roman" w:hAnsi="Times New Roman"/>
              </w:rPr>
            </w:pPr>
            <w:r w:rsidRPr="009116F8">
              <w:rPr>
                <w:rFonts w:ascii="Times New Roman" w:hAnsi="Times New Roman"/>
              </w:rPr>
              <w:t xml:space="preserve">Для підтвердження функціональності та всіх </w:t>
            </w:r>
            <w:proofErr w:type="spellStart"/>
            <w:r w:rsidRPr="009116F8">
              <w:rPr>
                <w:rFonts w:ascii="Times New Roman" w:hAnsi="Times New Roman"/>
              </w:rPr>
              <w:t>вищеперелічених</w:t>
            </w:r>
            <w:proofErr w:type="spellEnd"/>
            <w:r w:rsidRPr="009116F8">
              <w:rPr>
                <w:rFonts w:ascii="Times New Roman" w:hAnsi="Times New Roman"/>
              </w:rPr>
              <w:t xml:space="preserve"> характеристик надати посилання для завантаження пробної версії програмного забезпечення та посилання на офіційний сайт виробника та офіційного представника в Україні програмного забезпечення. Замовник перевіряє функціонал ПЗ та у разі невідповідності вище заявленим вимогам, замовник відхиляє пропозицію.</w:t>
            </w:r>
          </w:p>
          <w:p w:rsidR="00DD45B2" w:rsidRPr="009116F8" w:rsidRDefault="00DD45B2" w:rsidP="0096398E">
            <w:pPr>
              <w:pStyle w:val="1"/>
              <w:rPr>
                <w:rFonts w:ascii="Times New Roman" w:hAnsi="Times New Roman"/>
                <w:b/>
              </w:rPr>
            </w:pPr>
            <w:r w:rsidRPr="009116F8">
              <w:rPr>
                <w:rFonts w:ascii="Times New Roman" w:hAnsi="Times New Roman"/>
                <w:b/>
              </w:rPr>
              <w:t>Акустична система зовнішня</w:t>
            </w:r>
          </w:p>
          <w:p w:rsidR="00DD45B2" w:rsidRPr="009116F8" w:rsidRDefault="00DD45B2" w:rsidP="0096398E">
            <w:pPr>
              <w:pStyle w:val="1"/>
              <w:rPr>
                <w:rFonts w:ascii="Times New Roman" w:hAnsi="Times New Roman"/>
              </w:rPr>
            </w:pPr>
            <w:r w:rsidRPr="009116F8">
              <w:rPr>
                <w:rFonts w:ascii="Times New Roman" w:hAnsi="Times New Roman"/>
              </w:rPr>
              <w:t>пульт дистанційного керування: так</w:t>
            </w:r>
          </w:p>
          <w:p w:rsidR="00DD45B2" w:rsidRPr="009116F8" w:rsidRDefault="00DD45B2" w:rsidP="0096398E">
            <w:pPr>
              <w:pStyle w:val="1"/>
              <w:rPr>
                <w:rFonts w:ascii="Times New Roman" w:hAnsi="Times New Roman"/>
              </w:rPr>
            </w:pPr>
            <w:r w:rsidRPr="009116F8">
              <w:rPr>
                <w:rFonts w:ascii="Times New Roman" w:hAnsi="Times New Roman"/>
              </w:rPr>
              <w:t>штатна система кріплення: так</w:t>
            </w:r>
            <w:r w:rsidRPr="009116F8">
              <w:rPr>
                <w:rFonts w:ascii="Times New Roman" w:hAnsi="Times New Roman"/>
              </w:rPr>
              <w:br/>
              <w:t>Потужність не менше 10 Вт.</w:t>
            </w:r>
            <w:r w:rsidRPr="009116F8">
              <w:rPr>
                <w:rFonts w:ascii="Times New Roman" w:hAnsi="Times New Roman"/>
              </w:rPr>
              <w:br/>
              <w:t xml:space="preserve">Частота відтворення -  не гірше 60 </w:t>
            </w:r>
            <w:proofErr w:type="spellStart"/>
            <w:r w:rsidRPr="009116F8">
              <w:rPr>
                <w:rFonts w:ascii="Times New Roman" w:hAnsi="Times New Roman"/>
              </w:rPr>
              <w:t>Hz</w:t>
            </w:r>
            <w:proofErr w:type="spellEnd"/>
            <w:r w:rsidRPr="009116F8">
              <w:rPr>
                <w:rFonts w:ascii="Times New Roman" w:hAnsi="Times New Roman"/>
              </w:rPr>
              <w:t xml:space="preserve"> - 18 </w:t>
            </w:r>
            <w:proofErr w:type="spellStart"/>
            <w:r w:rsidRPr="009116F8">
              <w:rPr>
                <w:rFonts w:ascii="Times New Roman" w:hAnsi="Times New Roman"/>
              </w:rPr>
              <w:t>kHz</w:t>
            </w:r>
            <w:proofErr w:type="spellEnd"/>
            <w:r w:rsidRPr="009116F8">
              <w:rPr>
                <w:rFonts w:ascii="Times New Roman" w:hAnsi="Times New Roman"/>
              </w:rPr>
              <w:br/>
              <w:t xml:space="preserve">Два види підключення: дротове та бездротове: </w:t>
            </w:r>
            <w:proofErr w:type="spellStart"/>
            <w:r w:rsidRPr="009116F8">
              <w:rPr>
                <w:rFonts w:ascii="Times New Roman" w:hAnsi="Times New Roman"/>
              </w:rPr>
              <w:t>Bluetooth</w:t>
            </w:r>
            <w:proofErr w:type="spellEnd"/>
            <w:r w:rsidRPr="009116F8">
              <w:rPr>
                <w:rFonts w:ascii="Times New Roman" w:hAnsi="Times New Roman"/>
              </w:rPr>
              <w:t xml:space="preserve"> версія не гірше 5.0, AUX, по оптоволоконному кабелю;</w:t>
            </w:r>
            <w:r w:rsidRPr="009116F8">
              <w:rPr>
                <w:rFonts w:ascii="Times New Roman" w:hAnsi="Times New Roman"/>
              </w:rPr>
              <w:br/>
              <w:t xml:space="preserve">Додатково: регулювання високих і низьких частот, </w:t>
            </w:r>
          </w:p>
          <w:p w:rsidR="00DD45B2" w:rsidRPr="009116F8" w:rsidRDefault="00DD45B2" w:rsidP="0096398E">
            <w:pPr>
              <w:pStyle w:val="1"/>
              <w:rPr>
                <w:rFonts w:ascii="Times New Roman" w:hAnsi="Times New Roman"/>
              </w:rPr>
            </w:pPr>
            <w:r w:rsidRPr="009116F8">
              <w:rPr>
                <w:rFonts w:ascii="Times New Roman" w:hAnsi="Times New Roman"/>
              </w:rPr>
              <w:t xml:space="preserve">не менше 5 встановлених налаштувань еквалайзера: FLAT, CLAS, ROC, POP та JAZZ </w:t>
            </w:r>
          </w:p>
          <w:p w:rsidR="00DD45B2" w:rsidRPr="009116F8" w:rsidRDefault="00DD45B2" w:rsidP="0096398E">
            <w:pPr>
              <w:pStyle w:val="1"/>
              <w:rPr>
                <w:rFonts w:ascii="Times New Roman" w:hAnsi="Times New Roman"/>
              </w:rPr>
            </w:pPr>
            <w:r w:rsidRPr="009116F8">
              <w:rPr>
                <w:rFonts w:ascii="Times New Roman" w:hAnsi="Times New Roman"/>
              </w:rPr>
              <w:t>Гарантійний термін не менше 12 місяців.</w:t>
            </w:r>
          </w:p>
          <w:p w:rsidR="00DD45B2" w:rsidRPr="009116F8" w:rsidRDefault="00DD45B2" w:rsidP="0096398E">
            <w:pPr>
              <w:pStyle w:val="1"/>
              <w:rPr>
                <w:rFonts w:ascii="Times New Roman" w:hAnsi="Times New Roman"/>
              </w:rPr>
            </w:pPr>
            <w:r w:rsidRPr="009116F8">
              <w:rPr>
                <w:rFonts w:ascii="Times New Roman" w:hAnsi="Times New Roman"/>
              </w:rPr>
              <w:t>Надати посилання на сайт виробника або офіційного представника (дистриб’ютора) в Україні з метою перевірки технічних характеристик запропонованої акустичної системи.</w:t>
            </w:r>
          </w:p>
          <w:p w:rsidR="00DD45B2" w:rsidRPr="009116F8" w:rsidRDefault="00DD45B2" w:rsidP="0096398E">
            <w:pPr>
              <w:pStyle w:val="1"/>
              <w:rPr>
                <w:rFonts w:ascii="Times New Roman" w:hAnsi="Times New Roman"/>
                <w:b/>
              </w:rPr>
            </w:pPr>
            <w:r w:rsidRPr="009116F8">
              <w:rPr>
                <w:rFonts w:ascii="Times New Roman" w:hAnsi="Times New Roman"/>
                <w:b/>
              </w:rPr>
              <w:t xml:space="preserve">Монтажний комплект. </w:t>
            </w:r>
          </w:p>
          <w:p w:rsidR="00DD45B2" w:rsidRPr="009116F8" w:rsidRDefault="00DD45B2" w:rsidP="0096398E">
            <w:pPr>
              <w:pStyle w:val="1"/>
              <w:rPr>
                <w:rFonts w:ascii="Times New Roman" w:hAnsi="Times New Roman"/>
              </w:rPr>
            </w:pPr>
            <w:r w:rsidRPr="009116F8">
              <w:rPr>
                <w:rFonts w:ascii="Times New Roman" w:hAnsi="Times New Roman"/>
              </w:rPr>
              <w:t>кабель силовий, довжина - 10 м</w:t>
            </w:r>
          </w:p>
          <w:p w:rsidR="00DD45B2" w:rsidRPr="009116F8" w:rsidRDefault="00DD45B2" w:rsidP="0096398E">
            <w:pPr>
              <w:pStyle w:val="1"/>
              <w:rPr>
                <w:rFonts w:ascii="Times New Roman" w:hAnsi="Times New Roman"/>
              </w:rPr>
            </w:pPr>
            <w:r w:rsidRPr="009116F8">
              <w:rPr>
                <w:rFonts w:ascii="Times New Roman" w:hAnsi="Times New Roman"/>
              </w:rPr>
              <w:t>Кабельний канал: розмір - 25х16 мм, колір – білий, матеріал – ПВХ</w:t>
            </w:r>
          </w:p>
          <w:p w:rsidR="00DD45B2" w:rsidRPr="009116F8" w:rsidRDefault="00DD45B2" w:rsidP="0096398E">
            <w:pPr>
              <w:pStyle w:val="1"/>
              <w:rPr>
                <w:rFonts w:ascii="Times New Roman" w:hAnsi="Times New Roman"/>
              </w:rPr>
            </w:pPr>
            <w:r w:rsidRPr="009116F8">
              <w:rPr>
                <w:rFonts w:ascii="Times New Roman" w:hAnsi="Times New Roman"/>
              </w:rPr>
              <w:t xml:space="preserve">Кабель HDMI-HDMI: версія HDMI – 1,4, максимальна якість сигналу – </w:t>
            </w:r>
            <w:proofErr w:type="spellStart"/>
            <w:r w:rsidRPr="009116F8">
              <w:rPr>
                <w:rFonts w:ascii="Times New Roman" w:hAnsi="Times New Roman"/>
              </w:rPr>
              <w:t>Ultra</w:t>
            </w:r>
            <w:proofErr w:type="spellEnd"/>
            <w:r w:rsidRPr="009116F8">
              <w:rPr>
                <w:rFonts w:ascii="Times New Roman" w:hAnsi="Times New Roman"/>
              </w:rPr>
              <w:t xml:space="preserve"> HD 1080P, перетин кабелю – OD-8.0mm, довжина кабелю – 10 м, колір чорний</w:t>
            </w:r>
          </w:p>
          <w:p w:rsidR="00DD45B2" w:rsidRPr="009116F8" w:rsidRDefault="00DD45B2" w:rsidP="0096398E">
            <w:pPr>
              <w:pStyle w:val="a5"/>
              <w:jc w:val="center"/>
              <w:rPr>
                <w:b/>
                <w:bCs/>
                <w:sz w:val="22"/>
                <w:szCs w:val="22"/>
                <w:lang w:eastAsia="ru-RU"/>
              </w:rPr>
            </w:pPr>
            <w:r w:rsidRPr="009116F8">
              <w:rPr>
                <w:sz w:val="22"/>
                <w:szCs w:val="22"/>
              </w:rPr>
              <w:t>Настінне кріплення: сумісність – універсальне, тип – кронштейн, нахил – (±15°), поворот - 360°, регулювання відстані від стіни - 718 – 1200 мм</w:t>
            </w:r>
          </w:p>
        </w:tc>
        <w:tc>
          <w:tcPr>
            <w:tcW w:w="1051" w:type="dxa"/>
          </w:tcPr>
          <w:p w:rsidR="00DD45B2" w:rsidRPr="009116F8" w:rsidRDefault="00DD45B2" w:rsidP="0096398E">
            <w:pPr>
              <w:pStyle w:val="a5"/>
              <w:jc w:val="center"/>
              <w:rPr>
                <w:b/>
                <w:bCs/>
                <w:sz w:val="22"/>
                <w:szCs w:val="22"/>
                <w:lang w:eastAsia="ru-RU"/>
              </w:rPr>
            </w:pPr>
            <w:r w:rsidRPr="009116F8">
              <w:rPr>
                <w:b/>
                <w:bCs/>
                <w:sz w:val="22"/>
                <w:szCs w:val="22"/>
                <w:lang w:eastAsia="ru-RU"/>
              </w:rPr>
              <w:lastRenderedPageBreak/>
              <w:t xml:space="preserve">2 </w:t>
            </w:r>
            <w:proofErr w:type="spellStart"/>
            <w:r w:rsidRPr="009116F8">
              <w:rPr>
                <w:b/>
                <w:bCs/>
                <w:sz w:val="22"/>
                <w:szCs w:val="22"/>
                <w:lang w:eastAsia="ru-RU"/>
              </w:rPr>
              <w:t>комп</w:t>
            </w:r>
            <w:proofErr w:type="spellEnd"/>
            <w:r w:rsidRPr="009116F8">
              <w:rPr>
                <w:b/>
                <w:bCs/>
                <w:sz w:val="22"/>
                <w:szCs w:val="22"/>
                <w:lang w:eastAsia="ru-RU"/>
              </w:rPr>
              <w:t>.</w:t>
            </w:r>
          </w:p>
        </w:tc>
      </w:tr>
    </w:tbl>
    <w:p w:rsidR="00DD45B2" w:rsidRPr="00FB461E" w:rsidRDefault="00DD45B2" w:rsidP="009446D0">
      <w:pPr>
        <w:shd w:val="clear" w:color="auto" w:fill="FFFFFF"/>
        <w:spacing w:after="0" w:line="240" w:lineRule="auto"/>
        <w:ind w:left="116"/>
        <w:jc w:val="both"/>
        <w:rPr>
          <w:rFonts w:ascii="Arial" w:hAnsi="Arial" w:cs="Arial"/>
          <w:color w:val="000000"/>
          <w:sz w:val="24"/>
          <w:szCs w:val="24"/>
          <w:lang w:eastAsia="uk-UA"/>
        </w:rPr>
      </w:pPr>
      <w:r w:rsidRPr="00FB461E">
        <w:rPr>
          <w:rFonts w:ascii="Arial" w:hAnsi="Arial" w:cs="Arial"/>
          <w:color w:val="000000"/>
          <w:sz w:val="24"/>
          <w:szCs w:val="24"/>
          <w:lang w:eastAsia="uk-UA"/>
        </w:rPr>
        <w:lastRenderedPageBreak/>
        <w:t> </w:t>
      </w:r>
    </w:p>
    <w:p w:rsidR="00DD45B2" w:rsidRPr="00FB461E" w:rsidRDefault="00DD45B2" w:rsidP="009116F8">
      <w:pPr>
        <w:spacing w:after="0" w:line="240" w:lineRule="auto"/>
        <w:ind w:firstLine="567"/>
        <w:jc w:val="both"/>
        <w:rPr>
          <w:rFonts w:ascii="Arial" w:hAnsi="Arial" w:cs="Arial"/>
          <w:color w:val="000000"/>
          <w:sz w:val="24"/>
          <w:szCs w:val="24"/>
          <w:lang w:eastAsia="uk-UA"/>
        </w:rPr>
      </w:pPr>
      <w:r w:rsidRPr="00FB461E">
        <w:rPr>
          <w:rFonts w:ascii="Times New Roman" w:eastAsia="SimSun" w:hAnsi="Times New Roman"/>
          <w:bCs/>
          <w:iCs/>
          <w:sz w:val="24"/>
          <w:szCs w:val="24"/>
        </w:rPr>
        <w:t>Примітка: дане технічне завдання складене відповідно до наказу Міністерства освіти і науки України від 29.04.2020 №574 «Про затвердження Типового переліку засобів навчання та обладнання для навчальних кабінетів і STEM-лабораторій» та повинно відповідати вимогам наказу.</w:t>
      </w:r>
    </w:p>
    <w:p w:rsidR="00DD45B2" w:rsidRPr="00FB461E" w:rsidRDefault="00DD45B2" w:rsidP="009446D0">
      <w:pPr>
        <w:shd w:val="clear" w:color="auto" w:fill="FFFFFF"/>
        <w:spacing w:after="0" w:line="240" w:lineRule="auto"/>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Умови поставки товару:</w:t>
      </w:r>
    </w:p>
    <w:p w:rsidR="003A0AD8" w:rsidRDefault="00DD45B2" w:rsidP="003A0AD8">
      <w:pPr>
        <w:spacing w:after="0" w:line="240" w:lineRule="auto"/>
        <w:rPr>
          <w:rFonts w:ascii="Times New Roman" w:hAnsi="Times New Roman"/>
          <w:sz w:val="24"/>
          <w:szCs w:val="24"/>
          <w:lang w:val="ru-RU"/>
        </w:rPr>
      </w:pPr>
      <w:r w:rsidRPr="00FB461E">
        <w:rPr>
          <w:rFonts w:ascii="Times New Roman" w:hAnsi="Times New Roman"/>
          <w:sz w:val="24"/>
          <w:szCs w:val="24"/>
          <w:lang w:val="ru-RU"/>
        </w:rPr>
        <w:t>Строк (</w:t>
      </w:r>
      <w:proofErr w:type="spellStart"/>
      <w:r w:rsidRPr="00FB461E">
        <w:rPr>
          <w:rFonts w:ascii="Times New Roman" w:hAnsi="Times New Roman"/>
          <w:sz w:val="24"/>
          <w:szCs w:val="24"/>
          <w:lang w:val="ru-RU"/>
        </w:rPr>
        <w:t>термін</w:t>
      </w:r>
      <w:proofErr w:type="spellEnd"/>
      <w:r w:rsidRPr="00FB461E">
        <w:rPr>
          <w:rFonts w:ascii="Times New Roman" w:hAnsi="Times New Roman"/>
          <w:sz w:val="24"/>
          <w:szCs w:val="24"/>
          <w:lang w:val="ru-RU"/>
        </w:rPr>
        <w:t>) поставки (</w:t>
      </w:r>
      <w:proofErr w:type="spellStart"/>
      <w:r w:rsidRPr="00FB461E">
        <w:rPr>
          <w:rFonts w:ascii="Times New Roman" w:hAnsi="Times New Roman"/>
          <w:sz w:val="24"/>
          <w:szCs w:val="24"/>
          <w:lang w:val="ru-RU"/>
        </w:rPr>
        <w:t>передачі</w:t>
      </w:r>
      <w:proofErr w:type="spellEnd"/>
      <w:r w:rsidRPr="00FB461E">
        <w:rPr>
          <w:rFonts w:ascii="Times New Roman" w:hAnsi="Times New Roman"/>
          <w:sz w:val="24"/>
          <w:szCs w:val="24"/>
          <w:lang w:val="ru-RU"/>
        </w:rPr>
        <w:t xml:space="preserve">) товару: по </w:t>
      </w:r>
      <w:r>
        <w:rPr>
          <w:rFonts w:ascii="Times New Roman" w:hAnsi="Times New Roman"/>
          <w:sz w:val="24"/>
          <w:szCs w:val="24"/>
          <w:lang w:val="ru-RU"/>
        </w:rPr>
        <w:t>27</w:t>
      </w:r>
      <w:r w:rsidRPr="00FB461E">
        <w:rPr>
          <w:rFonts w:ascii="Times New Roman" w:hAnsi="Times New Roman"/>
          <w:sz w:val="24"/>
          <w:szCs w:val="24"/>
          <w:lang w:val="ru-RU"/>
        </w:rPr>
        <w:t>.0</w:t>
      </w:r>
      <w:r>
        <w:rPr>
          <w:rFonts w:ascii="Times New Roman" w:hAnsi="Times New Roman"/>
          <w:sz w:val="24"/>
          <w:szCs w:val="24"/>
          <w:lang w:val="ru-RU"/>
        </w:rPr>
        <w:t>9</w:t>
      </w:r>
      <w:r w:rsidRPr="00FB461E">
        <w:rPr>
          <w:rFonts w:ascii="Times New Roman" w:hAnsi="Times New Roman"/>
          <w:sz w:val="24"/>
          <w:szCs w:val="24"/>
          <w:lang w:val="ru-RU"/>
        </w:rPr>
        <w:t>.2024 р.</w:t>
      </w:r>
      <w:r w:rsidR="003A0AD8">
        <w:rPr>
          <w:rFonts w:ascii="Times New Roman" w:hAnsi="Times New Roman"/>
          <w:sz w:val="24"/>
          <w:szCs w:val="24"/>
          <w:lang w:val="ru-RU"/>
        </w:rPr>
        <w:t xml:space="preserve"> </w:t>
      </w:r>
    </w:p>
    <w:p w:rsidR="003A0AD8" w:rsidRDefault="00421CE3" w:rsidP="003A0AD8">
      <w:pPr>
        <w:spacing w:after="0" w:line="240" w:lineRule="auto"/>
        <w:rPr>
          <w:rFonts w:ascii="Times New Roman" w:eastAsia="Times New Roman" w:hAnsi="Times New Roman"/>
          <w:color w:val="000000"/>
          <w:sz w:val="24"/>
          <w:szCs w:val="24"/>
          <w:lang w:eastAsia="uk-UA"/>
        </w:rPr>
      </w:pPr>
      <w:r w:rsidRPr="00421CE3">
        <w:rPr>
          <w:rFonts w:ascii="Times New Roman" w:eastAsia="Times New Roman" w:hAnsi="Times New Roman"/>
          <w:color w:val="000000"/>
          <w:sz w:val="24"/>
          <w:szCs w:val="24"/>
          <w:lang w:eastAsia="uk-UA"/>
        </w:rPr>
        <w:t xml:space="preserve">Доставка, завантажувально-розвантажувальні роботи, монтаж, підключення та </w:t>
      </w:r>
      <w:r w:rsidR="003A0AD8">
        <w:rPr>
          <w:rFonts w:ascii="Times New Roman" w:eastAsia="Times New Roman" w:hAnsi="Times New Roman"/>
          <w:color w:val="000000"/>
          <w:sz w:val="24"/>
          <w:szCs w:val="24"/>
          <w:lang w:eastAsia="uk-UA"/>
        </w:rPr>
        <w:t xml:space="preserve">введення в експлуатацію товару </w:t>
      </w:r>
      <w:r w:rsidRPr="00421CE3">
        <w:rPr>
          <w:rFonts w:ascii="Times New Roman" w:eastAsia="Times New Roman" w:hAnsi="Times New Roman"/>
          <w:color w:val="000000"/>
          <w:sz w:val="24"/>
          <w:szCs w:val="24"/>
          <w:lang w:eastAsia="uk-UA"/>
        </w:rPr>
        <w:t>здійснюється силами та за рахунок Продавця в узгоджений із Покупцем час.</w:t>
      </w:r>
      <w:r w:rsidR="003A0AD8">
        <w:rPr>
          <w:rFonts w:ascii="Times New Roman" w:eastAsia="Times New Roman" w:hAnsi="Times New Roman"/>
          <w:color w:val="000000"/>
          <w:sz w:val="24"/>
          <w:szCs w:val="24"/>
          <w:lang w:eastAsia="uk-UA"/>
        </w:rPr>
        <w:t xml:space="preserve"> </w:t>
      </w:r>
    </w:p>
    <w:p w:rsidR="00421CE3" w:rsidRDefault="00421CE3" w:rsidP="003A0AD8">
      <w:pPr>
        <w:spacing w:after="0" w:line="240" w:lineRule="auto"/>
        <w:rPr>
          <w:rFonts w:ascii="Times New Roman" w:eastAsia="Times New Roman" w:hAnsi="Times New Roman"/>
          <w:color w:val="000000"/>
          <w:sz w:val="24"/>
          <w:szCs w:val="24"/>
          <w:lang w:eastAsia="uk-UA"/>
        </w:rPr>
      </w:pPr>
      <w:r w:rsidRPr="00421CE3">
        <w:rPr>
          <w:rFonts w:ascii="Times New Roman" w:eastAsia="Times New Roman" w:hAnsi="Times New Roman"/>
          <w:color w:val="000000"/>
          <w:sz w:val="24"/>
          <w:szCs w:val="24"/>
          <w:lang w:eastAsia="uk-UA"/>
        </w:rPr>
        <w:t xml:space="preserve"> Товар має бути упаковано Постачальником таким чином, щоб унеможливити його втрату цілісності та функціональних властивостей під час транспортування до місця поставки Товару та під час його розвантажування у місці поставки.</w:t>
      </w:r>
    </w:p>
    <w:p w:rsidR="00421CE3" w:rsidRPr="00421CE3" w:rsidRDefault="003A0AD8" w:rsidP="00761B7A">
      <w:pPr>
        <w:spacing w:after="0" w:line="240" w:lineRule="auto"/>
        <w:rPr>
          <w:rFonts w:ascii="Times New Roman" w:hAnsi="Times New Roman"/>
          <w:sz w:val="24"/>
          <w:szCs w:val="24"/>
        </w:rPr>
      </w:pPr>
      <w:r w:rsidRPr="003A0AD8">
        <w:rPr>
          <w:rFonts w:ascii="Times New Roman" w:hAnsi="Times New Roman"/>
          <w:color w:val="000000"/>
          <w:sz w:val="24"/>
          <w:szCs w:val="24"/>
        </w:rPr>
        <w:t>Під час приймання Товару уповноважений представник Замовника перевіряє кількість, якість, найменування, технічні характеристики Товару тощо.</w:t>
      </w:r>
    </w:p>
    <w:p w:rsidR="00DD45B2" w:rsidRPr="009116F8" w:rsidRDefault="00DD45B2" w:rsidP="00FB461E">
      <w:pPr>
        <w:pStyle w:val="3"/>
        <w:rPr>
          <w:b w:val="0"/>
          <w:sz w:val="24"/>
          <w:szCs w:val="24"/>
          <w:lang w:val="uk-UA"/>
        </w:rPr>
      </w:pPr>
      <w:proofErr w:type="spellStart"/>
      <w:r w:rsidRPr="009116F8">
        <w:rPr>
          <w:sz w:val="24"/>
          <w:szCs w:val="24"/>
          <w:bdr w:val="none" w:sz="0" w:space="0" w:color="auto" w:frame="1"/>
        </w:rPr>
        <w:t>Очікувана</w:t>
      </w:r>
      <w:proofErr w:type="spellEnd"/>
      <w:r w:rsidRPr="009116F8">
        <w:rPr>
          <w:sz w:val="24"/>
          <w:szCs w:val="24"/>
          <w:bdr w:val="none" w:sz="0" w:space="0" w:color="auto" w:frame="1"/>
        </w:rPr>
        <w:t xml:space="preserve"> </w:t>
      </w:r>
      <w:proofErr w:type="spellStart"/>
      <w:r w:rsidRPr="009116F8">
        <w:rPr>
          <w:sz w:val="24"/>
          <w:szCs w:val="24"/>
          <w:bdr w:val="none" w:sz="0" w:space="0" w:color="auto" w:frame="1"/>
        </w:rPr>
        <w:t>вартість</w:t>
      </w:r>
      <w:proofErr w:type="spellEnd"/>
      <w:r w:rsidRPr="009116F8">
        <w:rPr>
          <w:sz w:val="24"/>
          <w:szCs w:val="24"/>
          <w:bdr w:val="none" w:sz="0" w:space="0" w:color="auto" w:frame="1"/>
        </w:rPr>
        <w:t xml:space="preserve"> предмета </w:t>
      </w:r>
      <w:proofErr w:type="spellStart"/>
      <w:r w:rsidRPr="009116F8">
        <w:rPr>
          <w:sz w:val="24"/>
          <w:szCs w:val="24"/>
          <w:bdr w:val="none" w:sz="0" w:space="0" w:color="auto" w:frame="1"/>
        </w:rPr>
        <w:t>закупі</w:t>
      </w:r>
      <w:proofErr w:type="gramStart"/>
      <w:r w:rsidRPr="009116F8">
        <w:rPr>
          <w:sz w:val="24"/>
          <w:szCs w:val="24"/>
          <w:bdr w:val="none" w:sz="0" w:space="0" w:color="auto" w:frame="1"/>
        </w:rPr>
        <w:t>вл</w:t>
      </w:r>
      <w:proofErr w:type="gramEnd"/>
      <w:r w:rsidRPr="009116F8">
        <w:rPr>
          <w:sz w:val="24"/>
          <w:szCs w:val="24"/>
          <w:bdr w:val="none" w:sz="0" w:space="0" w:color="auto" w:frame="1"/>
        </w:rPr>
        <w:t>і</w:t>
      </w:r>
      <w:proofErr w:type="spellEnd"/>
      <w:r w:rsidRPr="009116F8">
        <w:rPr>
          <w:sz w:val="24"/>
          <w:szCs w:val="24"/>
          <w:bdr w:val="none" w:sz="0" w:space="0" w:color="auto" w:frame="1"/>
        </w:rPr>
        <w:t xml:space="preserve">: </w:t>
      </w:r>
      <w:r w:rsidR="003A0AD8">
        <w:rPr>
          <w:b w:val="0"/>
          <w:sz w:val="24"/>
          <w:szCs w:val="24"/>
          <w:bdr w:val="none" w:sz="0" w:space="0" w:color="auto" w:frame="1"/>
        </w:rPr>
        <w:t>1 </w:t>
      </w:r>
      <w:r w:rsidR="003A0AD8">
        <w:rPr>
          <w:b w:val="0"/>
          <w:sz w:val="24"/>
          <w:szCs w:val="24"/>
          <w:bdr w:val="none" w:sz="0" w:space="0" w:color="auto" w:frame="1"/>
          <w:lang w:val="uk-UA"/>
        </w:rPr>
        <w:t>240</w:t>
      </w:r>
      <w:r w:rsidRPr="009116F8">
        <w:rPr>
          <w:b w:val="0"/>
          <w:sz w:val="24"/>
          <w:szCs w:val="24"/>
          <w:bdr w:val="none" w:sz="0" w:space="0" w:color="auto" w:frame="1"/>
        </w:rPr>
        <w:t xml:space="preserve"> 000 </w:t>
      </w:r>
      <w:proofErr w:type="spellStart"/>
      <w:r w:rsidRPr="009116F8">
        <w:rPr>
          <w:b w:val="0"/>
          <w:sz w:val="24"/>
          <w:szCs w:val="24"/>
          <w:bdr w:val="none" w:sz="0" w:space="0" w:color="auto" w:frame="1"/>
        </w:rPr>
        <w:t>грн</w:t>
      </w:r>
      <w:proofErr w:type="spellEnd"/>
      <w:r w:rsidRPr="009116F8">
        <w:rPr>
          <w:b w:val="0"/>
          <w:sz w:val="24"/>
          <w:szCs w:val="24"/>
          <w:bdr w:val="none" w:sz="0" w:space="0" w:color="auto" w:frame="1"/>
        </w:rPr>
        <w:t xml:space="preserve"> 00 коп (Один </w:t>
      </w:r>
      <w:proofErr w:type="spellStart"/>
      <w:r w:rsidRPr="009116F8">
        <w:rPr>
          <w:b w:val="0"/>
          <w:sz w:val="24"/>
          <w:szCs w:val="24"/>
          <w:bdr w:val="none" w:sz="0" w:space="0" w:color="auto" w:frame="1"/>
        </w:rPr>
        <w:t>мільйон</w:t>
      </w:r>
      <w:proofErr w:type="spellEnd"/>
      <w:r w:rsidRPr="009116F8">
        <w:rPr>
          <w:b w:val="0"/>
          <w:sz w:val="24"/>
          <w:szCs w:val="24"/>
          <w:bdr w:val="none" w:sz="0" w:space="0" w:color="auto" w:frame="1"/>
        </w:rPr>
        <w:t xml:space="preserve"> </w:t>
      </w:r>
      <w:r w:rsidR="003A0AD8">
        <w:rPr>
          <w:b w:val="0"/>
          <w:sz w:val="24"/>
          <w:szCs w:val="24"/>
          <w:bdr w:val="none" w:sz="0" w:space="0" w:color="auto" w:frame="1"/>
          <w:lang w:val="uk-UA"/>
        </w:rPr>
        <w:t>двісті с</w:t>
      </w:r>
      <w:proofErr w:type="spellStart"/>
      <w:r w:rsidR="003A0AD8">
        <w:rPr>
          <w:b w:val="0"/>
          <w:sz w:val="24"/>
          <w:szCs w:val="24"/>
          <w:bdr w:val="none" w:sz="0" w:space="0" w:color="auto" w:frame="1"/>
        </w:rPr>
        <w:t>орок</w:t>
      </w:r>
      <w:proofErr w:type="spellEnd"/>
      <w:r w:rsidR="003A0AD8">
        <w:rPr>
          <w:b w:val="0"/>
          <w:sz w:val="24"/>
          <w:szCs w:val="24"/>
          <w:bdr w:val="none" w:sz="0" w:space="0" w:color="auto" w:frame="1"/>
        </w:rPr>
        <w:t xml:space="preserve"> </w:t>
      </w:r>
      <w:proofErr w:type="spellStart"/>
      <w:r w:rsidRPr="009116F8">
        <w:rPr>
          <w:b w:val="0"/>
          <w:sz w:val="24"/>
          <w:szCs w:val="24"/>
          <w:bdr w:val="none" w:sz="0" w:space="0" w:color="auto" w:frame="1"/>
        </w:rPr>
        <w:t>тисяч</w:t>
      </w:r>
      <w:proofErr w:type="spellEnd"/>
      <w:r w:rsidRPr="009116F8">
        <w:rPr>
          <w:b w:val="0"/>
          <w:sz w:val="24"/>
          <w:szCs w:val="24"/>
          <w:bdr w:val="none" w:sz="0" w:space="0" w:color="auto" w:frame="1"/>
        </w:rPr>
        <w:t xml:space="preserve"> </w:t>
      </w:r>
      <w:proofErr w:type="spellStart"/>
      <w:r w:rsidRPr="009116F8">
        <w:rPr>
          <w:b w:val="0"/>
          <w:sz w:val="24"/>
          <w:szCs w:val="24"/>
          <w:bdr w:val="none" w:sz="0" w:space="0" w:color="auto" w:frame="1"/>
        </w:rPr>
        <w:t>гривень</w:t>
      </w:r>
      <w:proofErr w:type="spellEnd"/>
      <w:r w:rsidRPr="009116F8">
        <w:rPr>
          <w:b w:val="0"/>
          <w:sz w:val="24"/>
          <w:szCs w:val="24"/>
          <w:bdr w:val="none" w:sz="0" w:space="0" w:color="auto" w:frame="1"/>
        </w:rPr>
        <w:t xml:space="preserve"> 00 коп). </w:t>
      </w:r>
      <w:proofErr w:type="spellStart"/>
      <w:r w:rsidRPr="009116F8">
        <w:rPr>
          <w:b w:val="0"/>
          <w:sz w:val="24"/>
          <w:szCs w:val="24"/>
        </w:rPr>
        <w:t>Джерела</w:t>
      </w:r>
      <w:proofErr w:type="spellEnd"/>
      <w:r w:rsidRPr="009116F8">
        <w:rPr>
          <w:b w:val="0"/>
          <w:sz w:val="24"/>
          <w:szCs w:val="24"/>
        </w:rPr>
        <w:t xml:space="preserve"> </w:t>
      </w:r>
      <w:proofErr w:type="spellStart"/>
      <w:r w:rsidRPr="009116F8">
        <w:rPr>
          <w:b w:val="0"/>
          <w:sz w:val="24"/>
          <w:szCs w:val="24"/>
        </w:rPr>
        <w:t>фінансування</w:t>
      </w:r>
      <w:proofErr w:type="spellEnd"/>
      <w:r w:rsidRPr="009116F8">
        <w:rPr>
          <w:b w:val="0"/>
          <w:sz w:val="24"/>
          <w:szCs w:val="24"/>
        </w:rPr>
        <w:t>:</w:t>
      </w:r>
      <w:r w:rsidRPr="009116F8">
        <w:rPr>
          <w:b w:val="0"/>
          <w:sz w:val="24"/>
          <w:szCs w:val="24"/>
          <w:lang w:val="uk-UA"/>
        </w:rPr>
        <w:t xml:space="preserve"> м</w:t>
      </w:r>
      <w:proofErr w:type="spellStart"/>
      <w:r w:rsidRPr="009116F8">
        <w:rPr>
          <w:b w:val="0"/>
          <w:sz w:val="24"/>
          <w:szCs w:val="24"/>
        </w:rPr>
        <w:t>ісцевий</w:t>
      </w:r>
      <w:proofErr w:type="spellEnd"/>
      <w:r w:rsidRPr="009116F8">
        <w:rPr>
          <w:b w:val="0"/>
          <w:sz w:val="24"/>
          <w:szCs w:val="24"/>
        </w:rPr>
        <w:t xml:space="preserve"> бюджет</w:t>
      </w:r>
      <w:r w:rsidRPr="009116F8">
        <w:rPr>
          <w:b w:val="0"/>
          <w:sz w:val="24"/>
          <w:szCs w:val="24"/>
          <w:lang w:val="uk-UA"/>
        </w:rPr>
        <w:t xml:space="preserve"> </w:t>
      </w:r>
      <w:r w:rsidRPr="009116F8">
        <w:rPr>
          <w:b w:val="0"/>
          <w:sz w:val="24"/>
          <w:szCs w:val="24"/>
        </w:rPr>
        <w:t>1</w:t>
      </w:r>
      <w:r w:rsidR="003A0AD8">
        <w:rPr>
          <w:b w:val="0"/>
          <w:sz w:val="24"/>
          <w:szCs w:val="24"/>
          <w:lang w:val="uk-UA"/>
        </w:rPr>
        <w:t>2</w:t>
      </w:r>
      <w:r w:rsidRPr="009116F8">
        <w:rPr>
          <w:b w:val="0"/>
          <w:sz w:val="24"/>
          <w:szCs w:val="24"/>
        </w:rPr>
        <w:t>4 </w:t>
      </w:r>
      <w:r w:rsidR="003A0AD8">
        <w:rPr>
          <w:b w:val="0"/>
          <w:sz w:val="24"/>
          <w:szCs w:val="24"/>
          <w:lang w:val="uk-UA"/>
        </w:rPr>
        <w:t>0</w:t>
      </w:r>
      <w:r w:rsidRPr="009116F8">
        <w:rPr>
          <w:b w:val="0"/>
          <w:sz w:val="24"/>
          <w:szCs w:val="24"/>
        </w:rPr>
        <w:t xml:space="preserve">00 </w:t>
      </w:r>
      <w:proofErr w:type="spellStart"/>
      <w:r w:rsidRPr="009116F8">
        <w:rPr>
          <w:b w:val="0"/>
          <w:sz w:val="24"/>
          <w:szCs w:val="24"/>
        </w:rPr>
        <w:t>грн</w:t>
      </w:r>
      <w:proofErr w:type="spellEnd"/>
      <w:r w:rsidRPr="009116F8">
        <w:rPr>
          <w:b w:val="0"/>
          <w:sz w:val="24"/>
          <w:szCs w:val="24"/>
          <w:lang w:val="uk-UA"/>
        </w:rPr>
        <w:t xml:space="preserve"> та </w:t>
      </w:r>
      <w:proofErr w:type="spellStart"/>
      <w:r w:rsidRPr="009116F8">
        <w:rPr>
          <w:b w:val="0"/>
          <w:sz w:val="24"/>
          <w:szCs w:val="24"/>
        </w:rPr>
        <w:t>Державний</w:t>
      </w:r>
      <w:proofErr w:type="spellEnd"/>
      <w:r w:rsidRPr="009116F8">
        <w:rPr>
          <w:b w:val="0"/>
          <w:sz w:val="24"/>
          <w:szCs w:val="24"/>
        </w:rPr>
        <w:t xml:space="preserve"> бюджет </w:t>
      </w:r>
      <w:proofErr w:type="spellStart"/>
      <w:r w:rsidRPr="009116F8">
        <w:rPr>
          <w:b w:val="0"/>
          <w:sz w:val="24"/>
          <w:szCs w:val="24"/>
        </w:rPr>
        <w:t>України</w:t>
      </w:r>
      <w:proofErr w:type="spellEnd"/>
      <w:r w:rsidRPr="009116F8">
        <w:rPr>
          <w:b w:val="0"/>
          <w:sz w:val="24"/>
          <w:szCs w:val="24"/>
          <w:lang w:val="uk-UA"/>
        </w:rPr>
        <w:t xml:space="preserve"> </w:t>
      </w:r>
      <w:r w:rsidRPr="009116F8">
        <w:rPr>
          <w:b w:val="0"/>
          <w:sz w:val="24"/>
          <w:szCs w:val="24"/>
        </w:rPr>
        <w:t>1</w:t>
      </w:r>
      <w:r w:rsidR="003A0AD8">
        <w:rPr>
          <w:b w:val="0"/>
          <w:sz w:val="24"/>
          <w:szCs w:val="24"/>
        </w:rPr>
        <w:t> </w:t>
      </w:r>
      <w:r w:rsidR="003A0AD8">
        <w:rPr>
          <w:b w:val="0"/>
          <w:sz w:val="24"/>
          <w:szCs w:val="24"/>
          <w:lang w:val="uk-UA"/>
        </w:rPr>
        <w:t>116 0</w:t>
      </w:r>
      <w:r w:rsidRPr="009116F8">
        <w:rPr>
          <w:b w:val="0"/>
          <w:sz w:val="24"/>
          <w:szCs w:val="24"/>
        </w:rPr>
        <w:t xml:space="preserve">00 </w:t>
      </w:r>
      <w:proofErr w:type="spellStart"/>
      <w:r w:rsidRPr="009116F8">
        <w:rPr>
          <w:b w:val="0"/>
          <w:sz w:val="24"/>
          <w:szCs w:val="24"/>
        </w:rPr>
        <w:t>грн</w:t>
      </w:r>
      <w:proofErr w:type="spellEnd"/>
      <w:r w:rsidRPr="009116F8">
        <w:rPr>
          <w:b w:val="0"/>
          <w:sz w:val="24"/>
          <w:szCs w:val="24"/>
          <w:lang w:val="uk-UA"/>
        </w:rPr>
        <w:t>.</w:t>
      </w:r>
    </w:p>
    <w:p w:rsidR="00DD45B2" w:rsidRPr="00FB461E" w:rsidRDefault="00DD45B2" w:rsidP="009446D0">
      <w:pPr>
        <w:shd w:val="clear" w:color="auto" w:fill="FFFFFF"/>
        <w:spacing w:after="0" w:line="240" w:lineRule="auto"/>
        <w:jc w:val="both"/>
        <w:rPr>
          <w:rFonts w:ascii="Times New Roman" w:hAnsi="Times New Roman"/>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lastRenderedPageBreak/>
        <w:t>Обґрунтування очікуваної ціни закупівлі Товару: </w:t>
      </w:r>
      <w:r w:rsidRPr="00FB461E">
        <w:rPr>
          <w:rFonts w:ascii="Times New Roman" w:hAnsi="Times New Roman"/>
          <w:color w:val="000000"/>
          <w:sz w:val="24"/>
          <w:szCs w:val="24"/>
          <w:bdr w:val="none" w:sz="0" w:space="0" w:color="auto" w:frame="1"/>
          <w:lang w:eastAsia="uk-UA"/>
        </w:rPr>
        <w:t xml:space="preserve">Очікувана вартість предмета закупівлі, </w:t>
      </w:r>
    </w:p>
    <w:p w:rsidR="00DD45B2" w:rsidRDefault="00DD45B2" w:rsidP="009446D0">
      <w:pPr>
        <w:shd w:val="clear" w:color="auto" w:fill="FFFFFF"/>
        <w:spacing w:after="0" w:line="240" w:lineRule="auto"/>
        <w:jc w:val="both"/>
        <w:rPr>
          <w:rFonts w:ascii="Times New Roman" w:hAnsi="Times New Roman"/>
          <w:color w:val="000000"/>
          <w:sz w:val="24"/>
          <w:szCs w:val="24"/>
          <w:bdr w:val="none" w:sz="0" w:space="0" w:color="auto" w:frame="1"/>
          <w:lang w:eastAsia="uk-UA"/>
        </w:rPr>
      </w:pPr>
      <w:r w:rsidRPr="00FB461E">
        <w:rPr>
          <w:rFonts w:ascii="Times New Roman" w:hAnsi="Times New Roman"/>
          <w:color w:val="000000"/>
          <w:sz w:val="24"/>
          <w:szCs w:val="24"/>
          <w:bdr w:val="none" w:sz="0" w:space="0" w:color="auto" w:frame="1"/>
          <w:lang w:eastAsia="uk-UA"/>
        </w:rPr>
        <w:t>ґрунтується на всіх фактичних складових ціни та включає в себе вартість ціни на Товар, податки і збори, що сплачуються або мають бути сплачені,</w:t>
      </w:r>
      <w:r w:rsidR="003A0AD8" w:rsidRPr="003A0AD8">
        <w:rPr>
          <w:color w:val="000000"/>
          <w:sz w:val="27"/>
          <w:szCs w:val="27"/>
        </w:rPr>
        <w:t xml:space="preserve"> </w:t>
      </w:r>
      <w:r w:rsidR="003A0AD8" w:rsidRPr="003A0AD8">
        <w:rPr>
          <w:rFonts w:ascii="Times New Roman" w:hAnsi="Times New Roman"/>
          <w:b/>
          <w:color w:val="000000"/>
          <w:sz w:val="24"/>
          <w:szCs w:val="24"/>
        </w:rPr>
        <w:t>доставку, монтаж , навчання персоналу та введення в експлуатацію обладнання</w:t>
      </w:r>
      <w:r w:rsidRPr="00FB461E">
        <w:rPr>
          <w:rFonts w:ascii="Times New Roman" w:hAnsi="Times New Roman"/>
          <w:color w:val="000000"/>
          <w:sz w:val="24"/>
          <w:szCs w:val="24"/>
          <w:bdr w:val="none" w:sz="0" w:space="0" w:color="auto" w:frame="1"/>
          <w:lang w:eastAsia="uk-UA"/>
        </w:rPr>
        <w:t xml:space="preserve"> усіх інших витрат та згідно з вимогами чинного законодавства щодо формування ціни на відповідний товар. Розрахунок очікуваної вартості предмету закупівлі з урахуванням роз’яснення Мінекономіки «Щодо розрахунку очікуваної вартості предмета закупівлі» від 20.08.2019 р №3301-04/34980-06 та Примірної методики визначення очікуваної вартості предмета закупівлі, а  також </w:t>
      </w:r>
      <w:proofErr w:type="spellStart"/>
      <w:r w:rsidRPr="00FB461E">
        <w:rPr>
          <w:rFonts w:ascii="Times New Roman" w:hAnsi="Times New Roman"/>
          <w:color w:val="000000"/>
          <w:sz w:val="24"/>
          <w:szCs w:val="24"/>
          <w:bdr w:val="none" w:sz="0" w:space="0" w:color="auto" w:frame="1"/>
          <w:lang w:eastAsia="uk-UA"/>
        </w:rPr>
        <w:t>інфолиста</w:t>
      </w:r>
      <w:proofErr w:type="spellEnd"/>
      <w:r w:rsidRPr="00FB461E">
        <w:rPr>
          <w:rFonts w:ascii="Times New Roman" w:hAnsi="Times New Roman"/>
          <w:color w:val="000000"/>
          <w:sz w:val="24"/>
          <w:szCs w:val="24"/>
          <w:bdr w:val="none" w:sz="0" w:space="0" w:color="auto" w:frame="1"/>
          <w:lang w:eastAsia="uk-UA"/>
        </w:rPr>
        <w:t xml:space="preserve"> Мінекономіки «Щодо передумов здійснення закупівель розпорядниками бюджетних коштів» від 10.09.2020 р. № 3304-04/55366-06, здійснювався Замовником шляхом моніторингу середньо ринкових цін актуальних на момент моніторингу.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w:t>
      </w:r>
      <w:r>
        <w:rPr>
          <w:rFonts w:ascii="Times New Roman" w:hAnsi="Times New Roman"/>
          <w:color w:val="000000"/>
          <w:sz w:val="24"/>
          <w:szCs w:val="24"/>
          <w:bdr w:val="none" w:sz="0" w:space="0" w:color="auto" w:frame="1"/>
          <w:lang w:eastAsia="uk-UA"/>
        </w:rPr>
        <w:t>.</w:t>
      </w:r>
    </w:p>
    <w:p w:rsidR="00DD45B2" w:rsidRPr="00FB461E" w:rsidRDefault="00DD45B2" w:rsidP="009446D0">
      <w:pPr>
        <w:shd w:val="clear" w:color="auto" w:fill="FFFFFF"/>
        <w:spacing w:after="0" w:line="240" w:lineRule="auto"/>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Код КЕКВ - 3110</w:t>
      </w:r>
      <w:r w:rsidRPr="00FB461E">
        <w:rPr>
          <w:rFonts w:ascii="Times New Roman" w:hAnsi="Times New Roman"/>
          <w:color w:val="000000"/>
          <w:sz w:val="24"/>
          <w:szCs w:val="24"/>
          <w:bdr w:val="none" w:sz="0" w:space="0" w:color="auto" w:frame="1"/>
          <w:lang w:eastAsia="uk-UA"/>
        </w:rPr>
        <w:t>.</w:t>
      </w:r>
    </w:p>
    <w:p w:rsidR="00DD45B2" w:rsidRPr="00FB461E" w:rsidRDefault="00DD45B2" w:rsidP="009446D0">
      <w:pPr>
        <w:shd w:val="clear" w:color="auto" w:fill="FFFFFF"/>
        <w:spacing w:after="0" w:line="240" w:lineRule="auto"/>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Кількість:</w:t>
      </w:r>
      <w:r w:rsidRPr="00FB461E">
        <w:rPr>
          <w:rFonts w:ascii="Times New Roman" w:hAnsi="Times New Roman"/>
          <w:color w:val="000000"/>
          <w:sz w:val="24"/>
          <w:szCs w:val="24"/>
          <w:bdr w:val="none" w:sz="0" w:space="0" w:color="auto" w:frame="1"/>
          <w:lang w:eastAsia="uk-UA"/>
        </w:rPr>
        <w:t> </w:t>
      </w:r>
      <w:r>
        <w:rPr>
          <w:rFonts w:ascii="Times New Roman" w:hAnsi="Times New Roman"/>
          <w:color w:val="000000"/>
          <w:sz w:val="24"/>
          <w:szCs w:val="24"/>
          <w:bdr w:val="none" w:sz="0" w:space="0" w:color="auto" w:frame="1"/>
          <w:lang w:eastAsia="uk-UA"/>
        </w:rPr>
        <w:t>25</w:t>
      </w:r>
      <w:r w:rsidRPr="00FB461E">
        <w:rPr>
          <w:rFonts w:ascii="Times New Roman" w:hAnsi="Times New Roman"/>
          <w:color w:val="000000"/>
          <w:sz w:val="24"/>
          <w:szCs w:val="24"/>
          <w:bdr w:val="none" w:sz="0" w:space="0" w:color="auto" w:frame="1"/>
          <w:lang w:eastAsia="uk-UA"/>
        </w:rPr>
        <w:t xml:space="preserve"> комплектів.</w:t>
      </w:r>
    </w:p>
    <w:p w:rsidR="00DD45B2" w:rsidRPr="00FB461E" w:rsidRDefault="0022000E" w:rsidP="009446D0">
      <w:pPr>
        <w:shd w:val="clear" w:color="auto" w:fill="FFFFFF"/>
        <w:spacing w:after="0" w:line="240" w:lineRule="auto"/>
        <w:jc w:val="both"/>
        <w:rPr>
          <w:rFonts w:ascii="Times New Roman" w:hAnsi="Times New Roman"/>
          <w:b/>
          <w:bCs/>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Місце </w:t>
      </w:r>
      <w:r w:rsidR="00DD45B2" w:rsidRPr="00FB461E">
        <w:rPr>
          <w:rFonts w:ascii="Times New Roman" w:hAnsi="Times New Roman"/>
          <w:b/>
          <w:bCs/>
          <w:color w:val="000000"/>
          <w:sz w:val="24"/>
          <w:szCs w:val="24"/>
          <w:bdr w:val="none" w:sz="0" w:space="0" w:color="auto" w:frame="1"/>
          <w:lang w:eastAsia="uk-UA"/>
        </w:rPr>
        <w:t>поставки товару:</w:t>
      </w:r>
    </w:p>
    <w:p w:rsidR="00DD45B2" w:rsidRPr="00FB461E" w:rsidRDefault="00DD45B2" w:rsidP="009446D0">
      <w:pPr>
        <w:shd w:val="clear" w:color="auto" w:fill="FFFFFF"/>
        <w:spacing w:after="0" w:line="240" w:lineRule="auto"/>
        <w:jc w:val="both"/>
        <w:rPr>
          <w:rFonts w:ascii="Times New Roman" w:hAnsi="Times New Roman"/>
          <w:color w:val="000000"/>
          <w:sz w:val="24"/>
          <w:szCs w:val="24"/>
          <w:bdr w:val="none" w:sz="0" w:space="0" w:color="auto" w:frame="1"/>
          <w:lang w:eastAsia="uk-UA"/>
        </w:rPr>
      </w:pPr>
    </w:p>
    <w:tbl>
      <w:tblPr>
        <w:tblW w:w="982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380"/>
        <w:gridCol w:w="7441"/>
      </w:tblGrid>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r w:rsidRPr="00FB461E">
              <w:rPr>
                <w:rFonts w:ascii="Times New Roman" w:hAnsi="Times New Roman"/>
                <w:i/>
                <w:sz w:val="24"/>
                <w:szCs w:val="24"/>
              </w:rPr>
              <w:t>Назва товару</w:t>
            </w:r>
          </w:p>
        </w:tc>
        <w:tc>
          <w:tcPr>
            <w:tcW w:w="7441"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r w:rsidRPr="00FB461E">
              <w:rPr>
                <w:rFonts w:ascii="Times New Roman" w:hAnsi="Times New Roman"/>
                <w:i/>
                <w:sz w:val="24"/>
                <w:szCs w:val="24"/>
              </w:rPr>
              <w:t>Місце поставки</w:t>
            </w:r>
          </w:p>
        </w:tc>
      </w:tr>
      <w:tr w:rsidR="0022000E" w:rsidRPr="00FB461E" w:rsidTr="00DE1695">
        <w:trPr>
          <w:trHeight w:val="1267"/>
        </w:trPr>
        <w:tc>
          <w:tcPr>
            <w:tcW w:w="2380" w:type="dxa"/>
            <w:tcBorders>
              <w:top w:val="single" w:sz="4" w:space="0" w:color="auto"/>
            </w:tcBorders>
            <w:shd w:val="clear" w:color="auto" w:fill="FFFFFF"/>
            <w:vAlign w:val="center"/>
          </w:tcPr>
          <w:p w:rsidR="0022000E" w:rsidRPr="00FB461E" w:rsidRDefault="0022000E" w:rsidP="00FB461E">
            <w:pPr>
              <w:jc w:val="center"/>
              <w:rPr>
                <w:rFonts w:ascii="Times New Roman" w:hAnsi="Times New Roman"/>
                <w:i/>
                <w:sz w:val="24"/>
                <w:szCs w:val="24"/>
                <w:lang w:val="en-US"/>
              </w:rPr>
            </w:pPr>
            <w:r w:rsidRPr="00FB461E">
              <w:rPr>
                <w:rFonts w:ascii="Times New Roman" w:hAnsi="Times New Roman"/>
                <w:i/>
                <w:sz w:val="24"/>
                <w:szCs w:val="24"/>
              </w:rPr>
              <w:t>Комплект мультимедійного обладнання. Тип 4</w:t>
            </w:r>
          </w:p>
        </w:tc>
        <w:tc>
          <w:tcPr>
            <w:tcW w:w="7441" w:type="dxa"/>
            <w:tcBorders>
              <w:top w:val="single" w:sz="4" w:space="0" w:color="auto"/>
            </w:tcBorders>
            <w:shd w:val="clear" w:color="auto" w:fill="FFFFFF"/>
          </w:tcPr>
          <w:p w:rsidR="0022000E" w:rsidRPr="001F2A0C" w:rsidRDefault="0022000E" w:rsidP="00FB461E">
            <w:pPr>
              <w:pStyle w:val="a3"/>
              <w:spacing w:before="0" w:after="0"/>
              <w:jc w:val="center"/>
              <w:rPr>
                <w:color w:val="000000"/>
                <w:szCs w:val="24"/>
                <w:lang w:val="uk-UA"/>
              </w:rPr>
            </w:pPr>
            <w:proofErr w:type="spellStart"/>
            <w:r w:rsidRPr="001F2A0C">
              <w:rPr>
                <w:color w:val="000000"/>
                <w:szCs w:val="24"/>
                <w:lang w:val="uk-UA"/>
              </w:rPr>
              <w:t>Костилівський</w:t>
            </w:r>
            <w:proofErr w:type="spellEnd"/>
            <w:r w:rsidRPr="001F2A0C">
              <w:rPr>
                <w:color w:val="000000"/>
                <w:szCs w:val="24"/>
                <w:lang w:val="uk-UA"/>
              </w:rPr>
              <w:t xml:space="preserve"> заклад загальної середньої освіти I-III ступенів </w:t>
            </w:r>
            <w:proofErr w:type="spellStart"/>
            <w:r w:rsidRPr="001F2A0C">
              <w:rPr>
                <w:color w:val="000000"/>
                <w:szCs w:val="24"/>
                <w:lang w:val="uk-UA"/>
              </w:rPr>
              <w:t>Рахівської</w:t>
            </w:r>
            <w:proofErr w:type="spellEnd"/>
            <w:r w:rsidRPr="001F2A0C">
              <w:rPr>
                <w:color w:val="000000"/>
                <w:szCs w:val="24"/>
                <w:lang w:val="uk-UA"/>
              </w:rPr>
              <w:t xml:space="preserve"> міської ради</w:t>
            </w:r>
          </w:p>
          <w:p w:rsidR="0022000E" w:rsidRPr="00FB461E" w:rsidRDefault="0022000E" w:rsidP="00FB461E">
            <w:pPr>
              <w:jc w:val="center"/>
              <w:rPr>
                <w:rFonts w:ascii="Times New Roman" w:hAnsi="Times New Roman"/>
                <w:i/>
                <w:sz w:val="24"/>
                <w:szCs w:val="24"/>
              </w:rPr>
            </w:pPr>
            <w:r w:rsidRPr="00FB461E">
              <w:rPr>
                <w:rFonts w:ascii="Times New Roman" w:hAnsi="Times New Roman"/>
                <w:color w:val="000000"/>
                <w:sz w:val="24"/>
                <w:szCs w:val="24"/>
              </w:rPr>
              <w:t>вул. Шевченка, буд. 2</w:t>
            </w:r>
          </w:p>
        </w:tc>
      </w:tr>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bookmarkStart w:id="0" w:name="_Hlk168051126"/>
          </w:p>
        </w:tc>
        <w:tc>
          <w:tcPr>
            <w:tcW w:w="7441" w:type="dxa"/>
            <w:tcBorders>
              <w:top w:val="single" w:sz="4" w:space="0" w:color="auto"/>
            </w:tcBorders>
            <w:shd w:val="clear" w:color="auto" w:fill="FFFFFF"/>
            <w:vAlign w:val="center"/>
          </w:tcPr>
          <w:p w:rsidR="0022000E" w:rsidRPr="001F2A0C" w:rsidRDefault="0022000E" w:rsidP="00FB461E">
            <w:pPr>
              <w:pStyle w:val="a3"/>
              <w:spacing w:before="0" w:after="0"/>
              <w:jc w:val="center"/>
              <w:rPr>
                <w:color w:val="000000"/>
                <w:szCs w:val="24"/>
                <w:lang w:val="uk-UA"/>
              </w:rPr>
            </w:pPr>
            <w:proofErr w:type="spellStart"/>
            <w:r w:rsidRPr="001F2A0C">
              <w:rPr>
                <w:szCs w:val="24"/>
                <w:lang w:val="uk-UA"/>
              </w:rPr>
              <w:t>Білинський</w:t>
            </w:r>
            <w:proofErr w:type="spellEnd"/>
            <w:r w:rsidRPr="001F2A0C">
              <w:rPr>
                <w:szCs w:val="24"/>
                <w:lang w:val="uk-UA"/>
              </w:rPr>
              <w:t xml:space="preserve"> заклад загальної середньої освіти</w:t>
            </w:r>
            <w:r w:rsidRPr="001F2A0C">
              <w:rPr>
                <w:szCs w:val="24"/>
              </w:rPr>
              <w:t> I</w:t>
            </w:r>
            <w:r w:rsidRPr="001F2A0C">
              <w:rPr>
                <w:szCs w:val="24"/>
                <w:lang w:val="uk-UA"/>
              </w:rPr>
              <w:t>-</w:t>
            </w:r>
            <w:r w:rsidRPr="001F2A0C">
              <w:rPr>
                <w:szCs w:val="24"/>
              </w:rPr>
              <w:t>III </w:t>
            </w:r>
            <w:r w:rsidRPr="001F2A0C">
              <w:rPr>
                <w:szCs w:val="24"/>
                <w:lang w:val="uk-UA"/>
              </w:rPr>
              <w:t xml:space="preserve">ступенів </w:t>
            </w:r>
            <w:proofErr w:type="spellStart"/>
            <w:r w:rsidRPr="001F2A0C">
              <w:rPr>
                <w:szCs w:val="24"/>
                <w:lang w:val="uk-UA"/>
              </w:rPr>
              <w:t>Рахівської</w:t>
            </w:r>
            <w:proofErr w:type="spellEnd"/>
            <w:r w:rsidRPr="001F2A0C">
              <w:rPr>
                <w:szCs w:val="24"/>
                <w:lang w:val="uk-UA"/>
              </w:rPr>
              <w:t xml:space="preserve"> міської ради, с. Білин, буд. 78</w:t>
            </w:r>
          </w:p>
        </w:tc>
      </w:tr>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
        </w:tc>
        <w:tc>
          <w:tcPr>
            <w:tcW w:w="7441"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roofErr w:type="spellStart"/>
            <w:r w:rsidRPr="00FB461E">
              <w:rPr>
                <w:rFonts w:ascii="Times New Roman" w:hAnsi="Times New Roman"/>
                <w:color w:val="000000"/>
                <w:sz w:val="24"/>
                <w:szCs w:val="24"/>
              </w:rPr>
              <w:t>Діловецький</w:t>
            </w:r>
            <w:proofErr w:type="spellEnd"/>
            <w:r w:rsidRPr="00FB461E">
              <w:rPr>
                <w:rFonts w:ascii="Times New Roman" w:hAnsi="Times New Roman"/>
                <w:color w:val="000000"/>
                <w:sz w:val="24"/>
                <w:szCs w:val="24"/>
              </w:rPr>
              <w:t xml:space="preserve"> заклад загальної середньої освіти I-III ступенів </w:t>
            </w:r>
            <w:proofErr w:type="spellStart"/>
            <w:r w:rsidRPr="00FB461E">
              <w:rPr>
                <w:rFonts w:ascii="Times New Roman" w:hAnsi="Times New Roman"/>
                <w:color w:val="000000"/>
                <w:sz w:val="24"/>
                <w:szCs w:val="24"/>
              </w:rPr>
              <w:t>Рахівської</w:t>
            </w:r>
            <w:proofErr w:type="spellEnd"/>
            <w:r w:rsidRPr="00FB461E">
              <w:rPr>
                <w:rFonts w:ascii="Times New Roman" w:hAnsi="Times New Roman"/>
                <w:color w:val="000000"/>
                <w:sz w:val="24"/>
                <w:szCs w:val="24"/>
              </w:rPr>
              <w:t xml:space="preserve"> міської ради, вул. </w:t>
            </w:r>
            <w:proofErr w:type="spellStart"/>
            <w:r w:rsidRPr="00FB461E">
              <w:rPr>
                <w:rFonts w:ascii="Times New Roman" w:hAnsi="Times New Roman"/>
                <w:color w:val="000000"/>
                <w:sz w:val="24"/>
                <w:szCs w:val="24"/>
              </w:rPr>
              <w:t>Трибушанська</w:t>
            </w:r>
            <w:proofErr w:type="spellEnd"/>
            <w:r w:rsidRPr="00FB461E">
              <w:rPr>
                <w:rFonts w:ascii="Times New Roman" w:hAnsi="Times New Roman"/>
                <w:color w:val="000000"/>
                <w:sz w:val="24"/>
                <w:szCs w:val="24"/>
              </w:rPr>
              <w:t>, буд. 14</w:t>
            </w:r>
          </w:p>
        </w:tc>
      </w:tr>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
        </w:tc>
        <w:tc>
          <w:tcPr>
            <w:tcW w:w="7441" w:type="dxa"/>
            <w:tcBorders>
              <w:top w:val="single" w:sz="4" w:space="0" w:color="auto"/>
            </w:tcBorders>
            <w:shd w:val="clear" w:color="auto" w:fill="FFFFFF"/>
            <w:vAlign w:val="center"/>
          </w:tcPr>
          <w:p w:rsidR="0022000E" w:rsidRPr="001F2A0C" w:rsidRDefault="0022000E" w:rsidP="0096398E">
            <w:pPr>
              <w:pStyle w:val="a3"/>
              <w:spacing w:before="0" w:after="0"/>
              <w:jc w:val="center"/>
              <w:rPr>
                <w:color w:val="000000"/>
                <w:szCs w:val="24"/>
                <w:lang w:val="uk-UA"/>
              </w:rPr>
            </w:pPr>
            <w:proofErr w:type="spellStart"/>
            <w:r w:rsidRPr="001F2A0C">
              <w:rPr>
                <w:color w:val="000000"/>
                <w:szCs w:val="24"/>
                <w:lang w:val="uk-UA"/>
              </w:rPr>
              <w:t>Рахівський</w:t>
            </w:r>
            <w:proofErr w:type="spellEnd"/>
            <w:r w:rsidRPr="001F2A0C">
              <w:rPr>
                <w:color w:val="000000"/>
                <w:szCs w:val="24"/>
                <w:lang w:val="uk-UA"/>
              </w:rPr>
              <w:t xml:space="preserve"> заклад загальної середньої освіти I-III ступенів № 1 </w:t>
            </w:r>
            <w:proofErr w:type="spellStart"/>
            <w:r w:rsidRPr="001F2A0C">
              <w:rPr>
                <w:color w:val="000000"/>
                <w:szCs w:val="24"/>
                <w:lang w:val="uk-UA"/>
              </w:rPr>
              <w:t>Рахівської</w:t>
            </w:r>
            <w:proofErr w:type="spellEnd"/>
            <w:r w:rsidRPr="001F2A0C">
              <w:rPr>
                <w:color w:val="000000"/>
                <w:szCs w:val="24"/>
                <w:lang w:val="uk-UA"/>
              </w:rPr>
              <w:t xml:space="preserve"> міської ради, вул. Миру, буд. 26</w:t>
            </w:r>
          </w:p>
        </w:tc>
      </w:tr>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
        </w:tc>
        <w:tc>
          <w:tcPr>
            <w:tcW w:w="7441" w:type="dxa"/>
            <w:tcBorders>
              <w:top w:val="single" w:sz="4" w:space="0" w:color="auto"/>
            </w:tcBorders>
            <w:shd w:val="clear" w:color="auto" w:fill="FFFFFF"/>
            <w:vAlign w:val="center"/>
          </w:tcPr>
          <w:p w:rsidR="0022000E" w:rsidRPr="001F2A0C" w:rsidRDefault="0022000E" w:rsidP="0096398E">
            <w:pPr>
              <w:pStyle w:val="a3"/>
              <w:spacing w:before="0" w:after="0"/>
              <w:jc w:val="center"/>
              <w:rPr>
                <w:color w:val="000000"/>
                <w:szCs w:val="24"/>
                <w:lang w:val="uk-UA"/>
              </w:rPr>
            </w:pPr>
            <w:proofErr w:type="spellStart"/>
            <w:r w:rsidRPr="001F2A0C">
              <w:rPr>
                <w:color w:val="000000"/>
                <w:szCs w:val="24"/>
                <w:lang w:val="uk-UA"/>
              </w:rPr>
              <w:t>Рахівський</w:t>
            </w:r>
            <w:proofErr w:type="spellEnd"/>
            <w:r w:rsidRPr="001F2A0C">
              <w:rPr>
                <w:color w:val="000000"/>
                <w:szCs w:val="24"/>
                <w:lang w:val="uk-UA"/>
              </w:rPr>
              <w:t xml:space="preserve"> заклад загальної середньої освіти I-III ступенів № 2 </w:t>
            </w:r>
            <w:proofErr w:type="spellStart"/>
            <w:r w:rsidRPr="001F2A0C">
              <w:rPr>
                <w:color w:val="000000"/>
                <w:szCs w:val="24"/>
                <w:lang w:val="uk-UA"/>
              </w:rPr>
              <w:t>Рахівської</w:t>
            </w:r>
            <w:proofErr w:type="spellEnd"/>
            <w:r w:rsidRPr="001F2A0C">
              <w:rPr>
                <w:color w:val="000000"/>
                <w:szCs w:val="24"/>
                <w:lang w:val="uk-UA"/>
              </w:rPr>
              <w:t xml:space="preserve"> міської ради, вул. Шевченка, буд. 180</w:t>
            </w:r>
          </w:p>
        </w:tc>
      </w:tr>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
        </w:tc>
        <w:tc>
          <w:tcPr>
            <w:tcW w:w="7441" w:type="dxa"/>
            <w:tcBorders>
              <w:top w:val="single" w:sz="4" w:space="0" w:color="auto"/>
            </w:tcBorders>
            <w:shd w:val="clear" w:color="auto" w:fill="FFFFFF"/>
            <w:vAlign w:val="center"/>
          </w:tcPr>
          <w:p w:rsidR="0022000E" w:rsidRPr="001F2A0C" w:rsidRDefault="0022000E" w:rsidP="0096398E">
            <w:pPr>
              <w:pStyle w:val="a3"/>
              <w:spacing w:before="0" w:after="0"/>
              <w:jc w:val="center"/>
              <w:rPr>
                <w:color w:val="000000"/>
                <w:szCs w:val="24"/>
                <w:lang w:val="uk-UA"/>
              </w:rPr>
            </w:pPr>
            <w:proofErr w:type="spellStart"/>
            <w:r w:rsidRPr="001F2A0C">
              <w:rPr>
                <w:color w:val="000000"/>
                <w:szCs w:val="24"/>
                <w:lang w:val="uk-UA"/>
              </w:rPr>
              <w:t>Рахівський</w:t>
            </w:r>
            <w:proofErr w:type="spellEnd"/>
            <w:r w:rsidRPr="001F2A0C">
              <w:rPr>
                <w:color w:val="000000"/>
                <w:szCs w:val="24"/>
                <w:lang w:val="uk-UA"/>
              </w:rPr>
              <w:t xml:space="preserve"> заклад загальної середньої освіти I-III ступенів № 3 </w:t>
            </w:r>
            <w:proofErr w:type="spellStart"/>
            <w:r w:rsidRPr="001F2A0C">
              <w:rPr>
                <w:color w:val="000000"/>
                <w:szCs w:val="24"/>
                <w:lang w:val="uk-UA"/>
              </w:rPr>
              <w:t>Рахівської</w:t>
            </w:r>
            <w:proofErr w:type="spellEnd"/>
            <w:r w:rsidRPr="001F2A0C">
              <w:rPr>
                <w:color w:val="000000"/>
                <w:szCs w:val="24"/>
                <w:lang w:val="uk-UA"/>
              </w:rPr>
              <w:t xml:space="preserve"> міської ради, вул. Партизанська, буд. 1</w:t>
            </w:r>
          </w:p>
        </w:tc>
      </w:tr>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
        </w:tc>
        <w:tc>
          <w:tcPr>
            <w:tcW w:w="7441"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roofErr w:type="spellStart"/>
            <w:r w:rsidRPr="00FB461E">
              <w:rPr>
                <w:rFonts w:ascii="Times New Roman" w:hAnsi="Times New Roman"/>
                <w:color w:val="000000"/>
                <w:sz w:val="24"/>
                <w:szCs w:val="24"/>
              </w:rPr>
              <w:t>Рахівський</w:t>
            </w:r>
            <w:proofErr w:type="spellEnd"/>
            <w:r w:rsidRPr="00FB461E">
              <w:rPr>
                <w:rFonts w:ascii="Times New Roman" w:hAnsi="Times New Roman"/>
                <w:color w:val="000000"/>
                <w:sz w:val="24"/>
                <w:szCs w:val="24"/>
              </w:rPr>
              <w:t xml:space="preserve"> заклад загальної середньої освіти I-III ступенів № 4 </w:t>
            </w:r>
            <w:proofErr w:type="spellStart"/>
            <w:r w:rsidRPr="00FB461E">
              <w:rPr>
                <w:rFonts w:ascii="Times New Roman" w:hAnsi="Times New Roman"/>
                <w:color w:val="000000"/>
                <w:sz w:val="24"/>
                <w:szCs w:val="24"/>
              </w:rPr>
              <w:t>Рахівської</w:t>
            </w:r>
            <w:proofErr w:type="spellEnd"/>
            <w:r w:rsidRPr="00FB461E">
              <w:rPr>
                <w:rFonts w:ascii="Times New Roman" w:hAnsi="Times New Roman"/>
                <w:color w:val="000000"/>
                <w:sz w:val="24"/>
                <w:szCs w:val="24"/>
              </w:rPr>
              <w:t xml:space="preserve"> міської ради, вул. Б. Хмельницького, </w:t>
            </w:r>
          </w:p>
        </w:tc>
      </w:tr>
      <w:tr w:rsidR="0022000E" w:rsidRPr="00FB461E" w:rsidTr="00DE1695">
        <w:trPr>
          <w:trHeight w:val="288"/>
        </w:trPr>
        <w:tc>
          <w:tcPr>
            <w:tcW w:w="2380"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bookmarkStart w:id="1" w:name="_Hlk168051373"/>
            <w:bookmarkEnd w:id="0"/>
            <w:r w:rsidRPr="00FB461E">
              <w:rPr>
                <w:rFonts w:ascii="Times New Roman" w:hAnsi="Times New Roman"/>
                <w:i/>
                <w:sz w:val="24"/>
                <w:szCs w:val="24"/>
              </w:rPr>
              <w:t xml:space="preserve">Комплект мультимедійного </w:t>
            </w:r>
            <w:proofErr w:type="spellStart"/>
            <w:r w:rsidRPr="00FB461E">
              <w:rPr>
                <w:rFonts w:ascii="Times New Roman" w:hAnsi="Times New Roman"/>
                <w:i/>
                <w:sz w:val="24"/>
                <w:szCs w:val="24"/>
              </w:rPr>
              <w:t>обладнання.Тип</w:t>
            </w:r>
            <w:proofErr w:type="spellEnd"/>
            <w:r w:rsidRPr="00FB461E">
              <w:rPr>
                <w:rFonts w:ascii="Times New Roman" w:hAnsi="Times New Roman"/>
                <w:i/>
                <w:sz w:val="24"/>
                <w:szCs w:val="24"/>
              </w:rPr>
              <w:t xml:space="preserve"> 1</w:t>
            </w:r>
          </w:p>
          <w:p w:rsidR="0022000E" w:rsidRPr="00FB461E" w:rsidRDefault="0022000E" w:rsidP="0096398E">
            <w:pPr>
              <w:jc w:val="center"/>
              <w:rPr>
                <w:rFonts w:ascii="Times New Roman" w:hAnsi="Times New Roman"/>
                <w:i/>
                <w:sz w:val="24"/>
                <w:szCs w:val="24"/>
              </w:rPr>
            </w:pPr>
          </w:p>
        </w:tc>
        <w:tc>
          <w:tcPr>
            <w:tcW w:w="7441" w:type="dxa"/>
            <w:tcBorders>
              <w:top w:val="single" w:sz="4" w:space="0" w:color="auto"/>
            </w:tcBorders>
            <w:shd w:val="clear" w:color="auto" w:fill="FFFFFF"/>
            <w:vAlign w:val="center"/>
          </w:tcPr>
          <w:p w:rsidR="0022000E" w:rsidRPr="00FB461E" w:rsidRDefault="0022000E" w:rsidP="0096398E">
            <w:pPr>
              <w:jc w:val="center"/>
              <w:rPr>
                <w:rFonts w:ascii="Times New Roman" w:hAnsi="Times New Roman"/>
                <w:i/>
                <w:sz w:val="24"/>
                <w:szCs w:val="24"/>
              </w:rPr>
            </w:pPr>
            <w:proofErr w:type="spellStart"/>
            <w:r w:rsidRPr="00FB461E">
              <w:rPr>
                <w:rFonts w:ascii="Times New Roman" w:hAnsi="Times New Roman"/>
                <w:color w:val="000000"/>
                <w:sz w:val="24"/>
                <w:szCs w:val="24"/>
              </w:rPr>
              <w:t>Рахівський</w:t>
            </w:r>
            <w:proofErr w:type="spellEnd"/>
            <w:r w:rsidRPr="00FB461E">
              <w:rPr>
                <w:rFonts w:ascii="Times New Roman" w:hAnsi="Times New Roman"/>
                <w:color w:val="000000"/>
                <w:sz w:val="24"/>
                <w:szCs w:val="24"/>
              </w:rPr>
              <w:t xml:space="preserve"> заклад загальної середньої освіти I-III ступенів № 4 </w:t>
            </w:r>
            <w:proofErr w:type="spellStart"/>
            <w:r w:rsidRPr="00FB461E">
              <w:rPr>
                <w:rFonts w:ascii="Times New Roman" w:hAnsi="Times New Roman"/>
                <w:color w:val="000000"/>
                <w:sz w:val="24"/>
                <w:szCs w:val="24"/>
              </w:rPr>
              <w:t>Рахівської</w:t>
            </w:r>
            <w:proofErr w:type="spellEnd"/>
            <w:r w:rsidRPr="00FB461E">
              <w:rPr>
                <w:rFonts w:ascii="Times New Roman" w:hAnsi="Times New Roman"/>
                <w:color w:val="000000"/>
                <w:sz w:val="24"/>
                <w:szCs w:val="24"/>
              </w:rPr>
              <w:t xml:space="preserve"> міської ради, вул. Б. Хмельницького, 105</w:t>
            </w:r>
          </w:p>
        </w:tc>
      </w:tr>
      <w:bookmarkEnd w:id="1"/>
    </w:tbl>
    <w:p w:rsidR="00DD45B2" w:rsidRPr="00FB461E" w:rsidRDefault="00DD45B2" w:rsidP="009446D0">
      <w:pPr>
        <w:shd w:val="clear" w:color="auto" w:fill="FFFFFF"/>
        <w:spacing w:after="0" w:line="240" w:lineRule="auto"/>
        <w:jc w:val="both"/>
        <w:rPr>
          <w:rFonts w:ascii="Arial" w:hAnsi="Arial" w:cs="Arial"/>
          <w:color w:val="000000"/>
          <w:sz w:val="24"/>
          <w:szCs w:val="24"/>
          <w:lang w:eastAsia="uk-UA"/>
        </w:rPr>
      </w:pPr>
    </w:p>
    <w:p w:rsidR="00DD45B2" w:rsidRPr="00FB461E" w:rsidRDefault="00DD45B2"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DD45B2" w:rsidRPr="00FB461E" w:rsidRDefault="00DD45B2" w:rsidP="009446D0">
      <w:pPr>
        <w:shd w:val="clear" w:color="auto" w:fill="FFFFFF"/>
        <w:spacing w:after="0" w:line="240" w:lineRule="auto"/>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DD45B2" w:rsidRPr="00FB461E" w:rsidRDefault="00DD45B2" w:rsidP="009446D0">
      <w:pPr>
        <w:numPr>
          <w:ilvl w:val="0"/>
          <w:numId w:val="1"/>
        </w:numPr>
        <w:shd w:val="clear" w:color="auto" w:fill="FFFFFF"/>
        <w:spacing w:after="0" w:line="240" w:lineRule="auto"/>
        <w:ind w:left="225" w:right="225"/>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DD45B2" w:rsidRPr="00FB461E" w:rsidRDefault="00DD45B2" w:rsidP="009446D0">
      <w:pPr>
        <w:shd w:val="clear" w:color="auto" w:fill="FFFFFF"/>
        <w:spacing w:after="0" w:line="240" w:lineRule="auto"/>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lastRenderedPageBreak/>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DD45B2" w:rsidRPr="00FB461E" w:rsidRDefault="00DD45B2" w:rsidP="009446D0">
      <w:pPr>
        <w:shd w:val="clear" w:color="auto" w:fill="FFFFFF"/>
        <w:spacing w:after="0" w:line="240" w:lineRule="auto"/>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DD45B2" w:rsidRPr="00FB461E" w:rsidRDefault="00DD45B2" w:rsidP="009446D0">
      <w:pPr>
        <w:shd w:val="clear" w:color="auto" w:fill="FFFFFF"/>
        <w:spacing w:after="0" w:line="240" w:lineRule="auto"/>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DD45B2" w:rsidRPr="00FB461E" w:rsidRDefault="00DD45B2"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DD45B2" w:rsidRPr="00FB461E" w:rsidRDefault="00DD45B2"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DD45B2" w:rsidRPr="00FB461E" w:rsidRDefault="00DD45B2" w:rsidP="009446D0">
      <w:pPr>
        <w:shd w:val="clear" w:color="auto" w:fill="FFFFFF"/>
        <w:spacing w:after="0" w:line="240" w:lineRule="auto"/>
        <w:rPr>
          <w:rFonts w:ascii="Arial" w:hAnsi="Arial" w:cs="Arial"/>
          <w:color w:val="000000"/>
          <w:sz w:val="24"/>
          <w:szCs w:val="24"/>
          <w:lang w:eastAsia="uk-UA"/>
        </w:rPr>
      </w:pPr>
      <w:proofErr w:type="spellStart"/>
      <w:r w:rsidRPr="00FB461E">
        <w:rPr>
          <w:rFonts w:ascii="Times New Roman" w:hAnsi="Times New Roman"/>
          <w:b/>
          <w:bCs/>
          <w:color w:val="000000"/>
          <w:sz w:val="24"/>
          <w:szCs w:val="24"/>
          <w:bdr w:val="none" w:sz="0" w:space="0" w:color="auto" w:frame="1"/>
          <w:shd w:val="clear" w:color="auto" w:fill="FFFFFF"/>
          <w:lang w:val="ru-RU" w:eastAsia="uk-UA"/>
        </w:rPr>
        <w:t>Детальну</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інформацію</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щодо</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предмета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закупі</w:t>
      </w:r>
      <w:proofErr w:type="gramStart"/>
      <w:r w:rsidRPr="00FB461E">
        <w:rPr>
          <w:rFonts w:ascii="Times New Roman" w:hAnsi="Times New Roman"/>
          <w:b/>
          <w:bCs/>
          <w:color w:val="000000"/>
          <w:sz w:val="24"/>
          <w:szCs w:val="24"/>
          <w:bdr w:val="none" w:sz="0" w:space="0" w:color="auto" w:frame="1"/>
          <w:shd w:val="clear" w:color="auto" w:fill="FFFFFF"/>
          <w:lang w:val="ru-RU" w:eastAsia="uk-UA"/>
        </w:rPr>
        <w:t>вл</w:t>
      </w:r>
      <w:proofErr w:type="gramEnd"/>
      <w:r w:rsidRPr="00FB461E">
        <w:rPr>
          <w:rFonts w:ascii="Times New Roman" w:hAnsi="Times New Roman"/>
          <w:b/>
          <w:bCs/>
          <w:color w:val="000000"/>
          <w:sz w:val="24"/>
          <w:szCs w:val="24"/>
          <w:bdr w:val="none" w:sz="0" w:space="0" w:color="auto" w:frame="1"/>
          <w:shd w:val="clear" w:color="auto" w:fill="FFFFFF"/>
          <w:lang w:val="ru-RU" w:eastAsia="uk-UA"/>
        </w:rPr>
        <w:t>і</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можна</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переглянути</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за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посиланням</w:t>
      </w:r>
      <w:proofErr w:type="spellEnd"/>
      <w:r w:rsidRPr="00FB461E">
        <w:rPr>
          <w:rFonts w:ascii="Times New Roman" w:hAnsi="Times New Roman"/>
          <w:b/>
          <w:bCs/>
          <w:color w:val="000000"/>
          <w:sz w:val="24"/>
          <w:szCs w:val="24"/>
          <w:bdr w:val="none" w:sz="0" w:space="0" w:color="auto" w:frame="1"/>
          <w:shd w:val="clear" w:color="auto" w:fill="FFFFFF"/>
          <w:lang w:val="ru-RU" w:eastAsia="uk-UA"/>
        </w:rPr>
        <w:t>: </w:t>
      </w:r>
    </w:p>
    <w:p w:rsidR="00DD45B2" w:rsidRPr="00FB461E" w:rsidRDefault="00DD45B2" w:rsidP="00E9340C">
      <w:pPr>
        <w:shd w:val="clear" w:color="auto" w:fill="FFFFFF"/>
        <w:spacing w:after="0" w:line="240" w:lineRule="auto"/>
        <w:rPr>
          <w:rFonts w:ascii="Times New Roman" w:hAnsi="Times New Roman"/>
          <w:i/>
          <w:color w:val="000000"/>
          <w:sz w:val="24"/>
          <w:szCs w:val="24"/>
        </w:rPr>
      </w:pPr>
      <w:r w:rsidRPr="00FB461E">
        <w:rPr>
          <w:rFonts w:ascii="Times New Roman" w:hAnsi="Times New Roman"/>
          <w:b/>
          <w:bCs/>
          <w:i/>
          <w:iCs/>
          <w:color w:val="000000"/>
          <w:sz w:val="24"/>
          <w:szCs w:val="24"/>
          <w:bdr w:val="none" w:sz="0" w:space="0" w:color="auto" w:frame="1"/>
          <w:shd w:val="clear" w:color="auto" w:fill="FFFFFF"/>
          <w:lang w:eastAsia="uk-UA"/>
        </w:rPr>
        <w:t>https://prozorro.gov.ua/tender/</w:t>
      </w:r>
      <w:r w:rsidR="00DE1695">
        <w:rPr>
          <w:rFonts w:ascii="Arial" w:hAnsi="Arial" w:cs="Arial"/>
          <w:color w:val="333333"/>
          <w:sz w:val="20"/>
          <w:szCs w:val="20"/>
          <w:shd w:val="clear" w:color="auto" w:fill="FFFFFF"/>
        </w:rPr>
        <w:t>UA-2024-07-17-000091-a</w:t>
      </w:r>
    </w:p>
    <w:sectPr w:rsidR="00DD45B2"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15708E"/>
    <w:rsid w:val="001F2A0C"/>
    <w:rsid w:val="0022000E"/>
    <w:rsid w:val="00273700"/>
    <w:rsid w:val="002D476B"/>
    <w:rsid w:val="002E6429"/>
    <w:rsid w:val="002E6AC1"/>
    <w:rsid w:val="00310718"/>
    <w:rsid w:val="003A0AD8"/>
    <w:rsid w:val="00412C9D"/>
    <w:rsid w:val="00421CE3"/>
    <w:rsid w:val="00427370"/>
    <w:rsid w:val="0044531D"/>
    <w:rsid w:val="004D10A3"/>
    <w:rsid w:val="00544C09"/>
    <w:rsid w:val="00621A87"/>
    <w:rsid w:val="00681C9B"/>
    <w:rsid w:val="006F34A3"/>
    <w:rsid w:val="007201B8"/>
    <w:rsid w:val="00733CAB"/>
    <w:rsid w:val="00761B7A"/>
    <w:rsid w:val="0078447A"/>
    <w:rsid w:val="007E56C5"/>
    <w:rsid w:val="00807D0F"/>
    <w:rsid w:val="00884EE2"/>
    <w:rsid w:val="00892325"/>
    <w:rsid w:val="008F5105"/>
    <w:rsid w:val="009116F8"/>
    <w:rsid w:val="00942878"/>
    <w:rsid w:val="009446D0"/>
    <w:rsid w:val="0096398E"/>
    <w:rsid w:val="009A07A5"/>
    <w:rsid w:val="009E164C"/>
    <w:rsid w:val="00B56A5F"/>
    <w:rsid w:val="00C30905"/>
    <w:rsid w:val="00C40755"/>
    <w:rsid w:val="00C6036D"/>
    <w:rsid w:val="00C871E1"/>
    <w:rsid w:val="00C97839"/>
    <w:rsid w:val="00D125B8"/>
    <w:rsid w:val="00D329FA"/>
    <w:rsid w:val="00DD45B2"/>
    <w:rsid w:val="00DD69FB"/>
    <w:rsid w:val="00DE1695"/>
    <w:rsid w:val="00E3561C"/>
    <w:rsid w:val="00E9340C"/>
    <w:rsid w:val="00EB61ED"/>
    <w:rsid w:val="00EE06B6"/>
    <w:rsid w:val="00EF2E82"/>
    <w:rsid w:val="00F96F5A"/>
    <w:rsid w:val="00FB461E"/>
    <w:rsid w:val="00FB5F75"/>
    <w:rsid w:val="00FB7939"/>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
    <w:basedOn w:val="a"/>
    <w:link w:val="a4"/>
    <w:uiPriority w:val="99"/>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basedOn w:val="a"/>
    <w:uiPriority w:val="99"/>
    <w:qFormat/>
    <w:rsid w:val="00892325"/>
    <w:pPr>
      <w:ind w:left="720"/>
      <w:contextualSpacing/>
    </w:pPr>
  </w:style>
  <w:style w:type="character" w:styleId="a8">
    <w:name w:val="Hyperlink"/>
    <w:basedOn w:val="a0"/>
    <w:uiPriority w:val="99"/>
    <w:semiHidden/>
    <w:rsid w:val="00544C09"/>
    <w:rPr>
      <w:rFonts w:cs="Times New Roman"/>
      <w:color w:val="0000FF"/>
      <w:u w:val="single"/>
    </w:rPr>
  </w:style>
  <w:style w:type="character" w:customStyle="1" w:styleId="NoSpacingChar">
    <w:name w:val="No Spacing Char"/>
    <w:link w:val="1"/>
    <w:uiPriority w:val="99"/>
    <w:locked/>
    <w:rsid w:val="002E6AC1"/>
    <w:rPr>
      <w:sz w:val="22"/>
      <w:lang w:val="uk-UA" w:eastAsia="en-US"/>
    </w:rPr>
  </w:style>
  <w:style w:type="paragraph" w:customStyle="1" w:styleId="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s>
</file>

<file path=word/webSettings.xml><?xml version="1.0" encoding="utf-8"?>
<w:webSettings xmlns:r="http://schemas.openxmlformats.org/officeDocument/2006/relationships" xmlns:w="http://schemas.openxmlformats.org/wordprocessingml/2006/main">
  <w:divs>
    <w:div w:id="790131842">
      <w:marLeft w:val="0"/>
      <w:marRight w:val="0"/>
      <w:marTop w:val="0"/>
      <w:marBottom w:val="0"/>
      <w:divBdr>
        <w:top w:val="none" w:sz="0" w:space="0" w:color="auto"/>
        <w:left w:val="none" w:sz="0" w:space="0" w:color="auto"/>
        <w:bottom w:val="none" w:sz="0" w:space="0" w:color="auto"/>
        <w:right w:val="none" w:sz="0" w:space="0" w:color="auto"/>
      </w:divBdr>
    </w:div>
    <w:div w:id="790131847">
      <w:marLeft w:val="0"/>
      <w:marRight w:val="0"/>
      <w:marTop w:val="0"/>
      <w:marBottom w:val="0"/>
      <w:divBdr>
        <w:top w:val="none" w:sz="0" w:space="0" w:color="auto"/>
        <w:left w:val="none" w:sz="0" w:space="0" w:color="auto"/>
        <w:bottom w:val="none" w:sz="0" w:space="0" w:color="auto"/>
        <w:right w:val="none" w:sz="0" w:space="0" w:color="auto"/>
      </w:divBdr>
      <w:divsChild>
        <w:div w:id="790131843">
          <w:marLeft w:val="0"/>
          <w:marRight w:val="0"/>
          <w:marTop w:val="0"/>
          <w:marBottom w:val="0"/>
          <w:divBdr>
            <w:top w:val="none" w:sz="0" w:space="0" w:color="auto"/>
            <w:left w:val="none" w:sz="0" w:space="0" w:color="auto"/>
            <w:bottom w:val="none" w:sz="0" w:space="0" w:color="auto"/>
            <w:right w:val="none" w:sz="0" w:space="0" w:color="auto"/>
          </w:divBdr>
          <w:divsChild>
            <w:div w:id="790131844">
              <w:marLeft w:val="0"/>
              <w:marRight w:val="0"/>
              <w:marTop w:val="0"/>
              <w:marBottom w:val="0"/>
              <w:divBdr>
                <w:top w:val="none" w:sz="0" w:space="0" w:color="auto"/>
                <w:left w:val="none" w:sz="0" w:space="0" w:color="auto"/>
                <w:bottom w:val="none" w:sz="0" w:space="0" w:color="auto"/>
                <w:right w:val="none" w:sz="0" w:space="0" w:color="auto"/>
              </w:divBdr>
            </w:div>
            <w:div w:id="790131845">
              <w:marLeft w:val="0"/>
              <w:marRight w:val="0"/>
              <w:marTop w:val="0"/>
              <w:marBottom w:val="0"/>
              <w:divBdr>
                <w:top w:val="none" w:sz="0" w:space="0" w:color="auto"/>
                <w:left w:val="none" w:sz="0" w:space="0" w:color="auto"/>
                <w:bottom w:val="none" w:sz="0" w:space="0" w:color="auto"/>
                <w:right w:val="none" w:sz="0" w:space="0" w:color="auto"/>
              </w:divBdr>
            </w:div>
            <w:div w:id="790131846">
              <w:marLeft w:val="0"/>
              <w:marRight w:val="0"/>
              <w:marTop w:val="0"/>
              <w:marBottom w:val="0"/>
              <w:divBdr>
                <w:top w:val="none" w:sz="0" w:space="0" w:color="auto"/>
                <w:left w:val="none" w:sz="0" w:space="0" w:color="auto"/>
                <w:bottom w:val="none" w:sz="0" w:space="0" w:color="auto"/>
                <w:right w:val="none" w:sz="0" w:space="0" w:color="auto"/>
              </w:divBdr>
            </w:div>
            <w:div w:id="7901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0893">
      <w:bodyDiv w:val="1"/>
      <w:marLeft w:val="0"/>
      <w:marRight w:val="0"/>
      <w:marTop w:val="0"/>
      <w:marBottom w:val="0"/>
      <w:divBdr>
        <w:top w:val="none" w:sz="0" w:space="0" w:color="auto"/>
        <w:left w:val="none" w:sz="0" w:space="0" w:color="auto"/>
        <w:bottom w:val="none" w:sz="0" w:space="0" w:color="auto"/>
        <w:right w:val="none" w:sz="0" w:space="0" w:color="auto"/>
      </w:divBdr>
    </w:div>
    <w:div w:id="13625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urchase/view/517354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2857</Words>
  <Characters>19714</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2024-06-20T05:49:00Z</dcterms:created>
  <dcterms:modified xsi:type="dcterms:W3CDTF">2024-07-18T05:41:00Z</dcterms:modified>
</cp:coreProperties>
</file>