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50" w:rsidRPr="00590750" w:rsidRDefault="00590750" w:rsidP="00590750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90750">
        <w:rPr>
          <w:sz w:val="28"/>
          <w:szCs w:val="28"/>
        </w:rPr>
        <w:t>авдан</w:t>
      </w:r>
      <w:r>
        <w:rPr>
          <w:sz w:val="28"/>
          <w:szCs w:val="28"/>
        </w:rPr>
        <w:t>ня</w:t>
      </w:r>
      <w:r w:rsidRPr="00590750">
        <w:rPr>
          <w:spacing w:val="65"/>
          <w:sz w:val="28"/>
          <w:szCs w:val="28"/>
        </w:rPr>
        <w:t xml:space="preserve"> </w:t>
      </w:r>
      <w:r w:rsidRPr="00590750">
        <w:rPr>
          <w:sz w:val="28"/>
          <w:szCs w:val="28"/>
        </w:rPr>
        <w:t>ІІ</w:t>
      </w:r>
      <w:r w:rsidRPr="00590750">
        <w:rPr>
          <w:spacing w:val="-2"/>
          <w:sz w:val="28"/>
          <w:szCs w:val="28"/>
        </w:rPr>
        <w:t xml:space="preserve"> </w:t>
      </w:r>
      <w:r w:rsidRPr="00590750">
        <w:rPr>
          <w:sz w:val="28"/>
          <w:szCs w:val="28"/>
        </w:rPr>
        <w:t>етапу</w:t>
      </w:r>
      <w:r w:rsidRPr="00590750">
        <w:rPr>
          <w:spacing w:val="-5"/>
          <w:sz w:val="28"/>
          <w:szCs w:val="28"/>
        </w:rPr>
        <w:t xml:space="preserve"> </w:t>
      </w:r>
      <w:r w:rsidRPr="00590750">
        <w:rPr>
          <w:sz w:val="28"/>
          <w:szCs w:val="28"/>
        </w:rPr>
        <w:t>Всеукраїнської</w:t>
      </w:r>
      <w:r w:rsidRPr="00590750">
        <w:rPr>
          <w:spacing w:val="-1"/>
          <w:sz w:val="28"/>
          <w:szCs w:val="28"/>
        </w:rPr>
        <w:t xml:space="preserve"> </w:t>
      </w:r>
      <w:r w:rsidRPr="00590750">
        <w:rPr>
          <w:sz w:val="28"/>
          <w:szCs w:val="28"/>
        </w:rPr>
        <w:t>учнівської</w:t>
      </w:r>
      <w:r w:rsidRPr="00590750">
        <w:rPr>
          <w:spacing w:val="-1"/>
          <w:sz w:val="28"/>
          <w:szCs w:val="28"/>
        </w:rPr>
        <w:t xml:space="preserve"> </w:t>
      </w:r>
      <w:r w:rsidRPr="00590750">
        <w:rPr>
          <w:sz w:val="28"/>
          <w:szCs w:val="28"/>
        </w:rPr>
        <w:t>олімпіади</w:t>
      </w:r>
      <w:r w:rsidRPr="00590750">
        <w:rPr>
          <w:spacing w:val="-2"/>
          <w:sz w:val="28"/>
          <w:szCs w:val="28"/>
        </w:rPr>
        <w:t xml:space="preserve"> </w:t>
      </w:r>
      <w:r w:rsidRPr="00590750">
        <w:rPr>
          <w:sz w:val="28"/>
          <w:szCs w:val="28"/>
        </w:rPr>
        <w:t>з</w:t>
      </w:r>
    </w:p>
    <w:p w:rsidR="00590750" w:rsidRPr="00590750" w:rsidRDefault="00590750" w:rsidP="00590750">
      <w:pPr>
        <w:jc w:val="center"/>
        <w:rPr>
          <w:sz w:val="28"/>
          <w:szCs w:val="28"/>
        </w:rPr>
      </w:pPr>
      <w:r w:rsidRPr="00590750">
        <w:rPr>
          <w:sz w:val="28"/>
          <w:szCs w:val="28"/>
        </w:rPr>
        <w:t>астрономії</w:t>
      </w:r>
    </w:p>
    <w:p w:rsidR="00590750" w:rsidRPr="009F5F46" w:rsidRDefault="00590750" w:rsidP="00590750">
      <w:pPr>
        <w:pStyle w:val="a3"/>
        <w:numPr>
          <w:ilvl w:val="0"/>
          <w:numId w:val="2"/>
        </w:numPr>
        <w:ind w:right="646"/>
        <w:jc w:val="center"/>
        <w:rPr>
          <w:b/>
        </w:rPr>
      </w:pPr>
      <w:r w:rsidRPr="009F5F46">
        <w:rPr>
          <w:b/>
        </w:rPr>
        <w:t>клас</w:t>
      </w:r>
    </w:p>
    <w:p w:rsidR="00590750" w:rsidRDefault="00590750" w:rsidP="00590750">
      <w:pPr>
        <w:pStyle w:val="a3"/>
        <w:spacing w:before="1"/>
        <w:ind w:left="0"/>
        <w:rPr>
          <w:b/>
        </w:rPr>
      </w:pPr>
    </w:p>
    <w:p w:rsidR="00590750" w:rsidRDefault="00590750" w:rsidP="00590750">
      <w:pPr>
        <w:pStyle w:val="a3"/>
        <w:spacing w:before="1"/>
        <w:ind w:left="0"/>
        <w:rPr>
          <w:b/>
        </w:rPr>
      </w:pPr>
    </w:p>
    <w:p w:rsidR="00590750" w:rsidRPr="009F5F46" w:rsidRDefault="00590750" w:rsidP="00590750">
      <w:pPr>
        <w:pStyle w:val="a3"/>
        <w:spacing w:before="1"/>
        <w:ind w:left="0"/>
        <w:rPr>
          <w:b/>
        </w:rPr>
      </w:pPr>
    </w:p>
    <w:p w:rsidR="00B6377E" w:rsidRPr="00590750" w:rsidRDefault="00590750" w:rsidP="00590750">
      <w:pPr>
        <w:pStyle w:val="a5"/>
        <w:numPr>
          <w:ilvl w:val="0"/>
          <w:numId w:val="5"/>
        </w:numPr>
        <w:rPr>
          <w:sz w:val="28"/>
        </w:rPr>
      </w:pPr>
      <w:r w:rsidRPr="00590750">
        <w:rPr>
          <w:sz w:val="28"/>
        </w:rPr>
        <w:t>У</w:t>
      </w:r>
      <w:r w:rsidRPr="00590750">
        <w:rPr>
          <w:spacing w:val="38"/>
          <w:sz w:val="28"/>
        </w:rPr>
        <w:t xml:space="preserve"> </w:t>
      </w:r>
      <w:r w:rsidRPr="00590750">
        <w:rPr>
          <w:sz w:val="28"/>
        </w:rPr>
        <w:t>Сумах</w:t>
      </w:r>
      <w:r w:rsidRPr="00590750">
        <w:rPr>
          <w:spacing w:val="40"/>
          <w:sz w:val="28"/>
        </w:rPr>
        <w:t xml:space="preserve"> </w:t>
      </w:r>
      <w:r w:rsidRPr="00590750">
        <w:rPr>
          <w:sz w:val="28"/>
        </w:rPr>
        <w:t>(</w:t>
      </w:r>
      <w:r w:rsidRPr="00590750">
        <w:rPr>
          <w:rFonts w:ascii="Symbol" w:hAnsi="Symbol"/>
          <w:sz w:val="28"/>
        </w:rPr>
        <w:t></w:t>
      </w:r>
      <w:r w:rsidRPr="00590750">
        <w:rPr>
          <w:spacing w:val="39"/>
          <w:sz w:val="28"/>
        </w:rPr>
        <w:t xml:space="preserve"> </w:t>
      </w:r>
      <w:r w:rsidRPr="00590750">
        <w:rPr>
          <w:sz w:val="28"/>
        </w:rPr>
        <w:t>=</w:t>
      </w:r>
      <w:r w:rsidRPr="00590750">
        <w:rPr>
          <w:spacing w:val="38"/>
          <w:sz w:val="28"/>
        </w:rPr>
        <w:t xml:space="preserve"> </w:t>
      </w:r>
      <w:r w:rsidRPr="00590750">
        <w:rPr>
          <w:sz w:val="28"/>
        </w:rPr>
        <w:t>50°55</w:t>
      </w:r>
      <w:r w:rsidRPr="00590750">
        <w:rPr>
          <w:i/>
          <w:sz w:val="28"/>
        </w:rPr>
        <w:t>'</w:t>
      </w:r>
      <w:r w:rsidRPr="00590750">
        <w:rPr>
          <w:sz w:val="28"/>
        </w:rPr>
        <w:t>)</w:t>
      </w:r>
      <w:r w:rsidRPr="00590750">
        <w:rPr>
          <w:spacing w:val="39"/>
          <w:sz w:val="28"/>
        </w:rPr>
        <w:t xml:space="preserve"> </w:t>
      </w:r>
      <w:r w:rsidRPr="00590750">
        <w:rPr>
          <w:sz w:val="28"/>
        </w:rPr>
        <w:t>в</w:t>
      </w:r>
      <w:r w:rsidRPr="00590750">
        <w:rPr>
          <w:spacing w:val="37"/>
          <w:sz w:val="28"/>
        </w:rPr>
        <w:t xml:space="preserve"> </w:t>
      </w:r>
      <w:r w:rsidRPr="00590750">
        <w:rPr>
          <w:sz w:val="28"/>
        </w:rPr>
        <w:t>деякий</w:t>
      </w:r>
      <w:r w:rsidRPr="00590750">
        <w:rPr>
          <w:spacing w:val="38"/>
          <w:sz w:val="28"/>
        </w:rPr>
        <w:t xml:space="preserve"> </w:t>
      </w:r>
      <w:r w:rsidRPr="00590750">
        <w:rPr>
          <w:sz w:val="28"/>
        </w:rPr>
        <w:t>день</w:t>
      </w:r>
      <w:r w:rsidRPr="00590750">
        <w:rPr>
          <w:spacing w:val="37"/>
          <w:sz w:val="28"/>
        </w:rPr>
        <w:t xml:space="preserve"> </w:t>
      </w:r>
      <w:r w:rsidRPr="00590750">
        <w:rPr>
          <w:sz w:val="28"/>
        </w:rPr>
        <w:t>опівдні</w:t>
      </w:r>
      <w:r w:rsidRPr="00590750">
        <w:rPr>
          <w:spacing w:val="39"/>
          <w:sz w:val="28"/>
        </w:rPr>
        <w:t xml:space="preserve"> </w:t>
      </w:r>
      <w:r w:rsidRPr="00590750">
        <w:rPr>
          <w:sz w:val="28"/>
        </w:rPr>
        <w:t>Сонце</w:t>
      </w:r>
      <w:r w:rsidRPr="00590750">
        <w:rPr>
          <w:spacing w:val="38"/>
          <w:sz w:val="28"/>
        </w:rPr>
        <w:t xml:space="preserve"> </w:t>
      </w:r>
      <w:r w:rsidRPr="00590750">
        <w:rPr>
          <w:sz w:val="28"/>
        </w:rPr>
        <w:t>спостерігалося</w:t>
      </w:r>
      <w:r w:rsidRPr="00590750">
        <w:rPr>
          <w:spacing w:val="38"/>
          <w:sz w:val="28"/>
        </w:rPr>
        <w:t xml:space="preserve"> </w:t>
      </w:r>
      <w:r w:rsidRPr="00590750">
        <w:rPr>
          <w:sz w:val="28"/>
        </w:rPr>
        <w:t>на</w:t>
      </w:r>
      <w:r w:rsidRPr="00590750">
        <w:rPr>
          <w:spacing w:val="-67"/>
          <w:sz w:val="28"/>
        </w:rPr>
        <w:t xml:space="preserve"> </w:t>
      </w:r>
      <w:r w:rsidRPr="00590750">
        <w:rPr>
          <w:sz w:val="28"/>
        </w:rPr>
        <w:t>висоті 62°32</w:t>
      </w:r>
      <w:r w:rsidRPr="00590750">
        <w:rPr>
          <w:i/>
          <w:sz w:val="28"/>
        </w:rPr>
        <w:t>'</w:t>
      </w:r>
      <w:r w:rsidRPr="00590750">
        <w:rPr>
          <w:sz w:val="28"/>
        </w:rPr>
        <w:t>.</w:t>
      </w:r>
      <w:r w:rsidRPr="00590750">
        <w:rPr>
          <w:spacing w:val="-1"/>
          <w:sz w:val="28"/>
        </w:rPr>
        <w:t xml:space="preserve"> </w:t>
      </w:r>
      <w:r w:rsidRPr="00590750">
        <w:rPr>
          <w:sz w:val="28"/>
        </w:rPr>
        <w:t>Визначте</w:t>
      </w:r>
      <w:r w:rsidRPr="00590750">
        <w:rPr>
          <w:spacing w:val="-1"/>
          <w:sz w:val="28"/>
        </w:rPr>
        <w:t xml:space="preserve"> </w:t>
      </w:r>
      <w:r w:rsidRPr="00590750">
        <w:rPr>
          <w:sz w:val="28"/>
        </w:rPr>
        <w:t>схилення Сонця</w:t>
      </w:r>
      <w:r w:rsidRPr="00590750">
        <w:rPr>
          <w:spacing w:val="-2"/>
          <w:sz w:val="28"/>
        </w:rPr>
        <w:t xml:space="preserve"> </w:t>
      </w:r>
      <w:r w:rsidRPr="00590750">
        <w:rPr>
          <w:sz w:val="28"/>
        </w:rPr>
        <w:t>і</w:t>
      </w:r>
      <w:r w:rsidRPr="00590750">
        <w:rPr>
          <w:spacing w:val="-1"/>
          <w:sz w:val="28"/>
        </w:rPr>
        <w:t xml:space="preserve"> </w:t>
      </w:r>
      <w:r w:rsidRPr="00590750">
        <w:rPr>
          <w:sz w:val="28"/>
        </w:rPr>
        <w:t>дату</w:t>
      </w:r>
      <w:r w:rsidRPr="00590750">
        <w:rPr>
          <w:spacing w:val="-4"/>
          <w:sz w:val="28"/>
        </w:rPr>
        <w:t xml:space="preserve"> </w:t>
      </w:r>
      <w:r w:rsidRPr="00590750">
        <w:rPr>
          <w:sz w:val="28"/>
        </w:rPr>
        <w:t>спостереження</w:t>
      </w:r>
      <w:r w:rsidRPr="00590750">
        <w:rPr>
          <w:sz w:val="28"/>
        </w:rPr>
        <w:t>.</w:t>
      </w:r>
    </w:p>
    <w:p w:rsidR="00590750" w:rsidRPr="00590750" w:rsidRDefault="00590750" w:rsidP="00590750">
      <w:pPr>
        <w:pStyle w:val="a5"/>
        <w:ind w:left="1068"/>
        <w:rPr>
          <w:sz w:val="28"/>
        </w:rPr>
      </w:pPr>
    </w:p>
    <w:p w:rsidR="00590750" w:rsidRDefault="00590750" w:rsidP="00590750">
      <w:pPr>
        <w:ind w:firstLine="708"/>
      </w:pPr>
    </w:p>
    <w:p w:rsidR="00590750" w:rsidRDefault="00590750" w:rsidP="00590750">
      <w:pPr>
        <w:pStyle w:val="a5"/>
        <w:numPr>
          <w:ilvl w:val="0"/>
          <w:numId w:val="5"/>
        </w:numPr>
        <w:tabs>
          <w:tab w:val="left" w:pos="1190"/>
        </w:tabs>
        <w:ind w:right="151"/>
        <w:contextualSpacing w:val="0"/>
        <w:jc w:val="both"/>
        <w:rPr>
          <w:sz w:val="28"/>
        </w:rPr>
      </w:pPr>
      <w:r>
        <w:rPr>
          <w:sz w:val="28"/>
        </w:rPr>
        <w:t>Подвійна система складається з двох зір однакових розмірів, але їх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рази.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1"/>
          <w:sz w:val="28"/>
        </w:rPr>
        <w:t xml:space="preserve"> </w:t>
      </w:r>
      <w:r>
        <w:rPr>
          <w:sz w:val="28"/>
        </w:rPr>
        <w:t>амплітуду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71"/>
          <w:sz w:val="28"/>
        </w:rPr>
        <w:t xml:space="preserve"> </w:t>
      </w:r>
      <w:r>
        <w:rPr>
          <w:sz w:val="28"/>
        </w:rPr>
        <w:t>зоряної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величини, якщо нахил орбіти відсутній. В скільки разів при цьому змінюється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блиск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системи?</w:t>
      </w:r>
      <w:r>
        <w:rPr>
          <w:spacing w:val="-1"/>
          <w:sz w:val="28"/>
        </w:rPr>
        <w:t xml:space="preserve"> </w:t>
      </w:r>
      <w:r>
        <w:rPr>
          <w:sz w:val="28"/>
        </w:rPr>
        <w:t>Зобразіть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схематично криву</w:t>
      </w:r>
      <w:r>
        <w:rPr>
          <w:spacing w:val="-5"/>
          <w:sz w:val="28"/>
        </w:rPr>
        <w:t xml:space="preserve"> </w:t>
      </w:r>
      <w:r>
        <w:rPr>
          <w:sz w:val="28"/>
        </w:rPr>
        <w:t>блиску.</w:t>
      </w:r>
    </w:p>
    <w:p w:rsidR="00590750" w:rsidRDefault="00590750" w:rsidP="00590750">
      <w:pPr>
        <w:tabs>
          <w:tab w:val="left" w:pos="1190"/>
        </w:tabs>
        <w:ind w:right="151"/>
        <w:jc w:val="both"/>
        <w:rPr>
          <w:sz w:val="28"/>
        </w:rPr>
      </w:pPr>
    </w:p>
    <w:p w:rsidR="00590750" w:rsidRDefault="00590750" w:rsidP="00590750">
      <w:pPr>
        <w:tabs>
          <w:tab w:val="left" w:pos="1190"/>
        </w:tabs>
        <w:ind w:right="151"/>
        <w:jc w:val="both"/>
        <w:rPr>
          <w:sz w:val="28"/>
        </w:rPr>
      </w:pPr>
    </w:p>
    <w:p w:rsidR="00590750" w:rsidRDefault="00590750" w:rsidP="00590750">
      <w:pPr>
        <w:pStyle w:val="a5"/>
        <w:numPr>
          <w:ilvl w:val="0"/>
          <w:numId w:val="5"/>
        </w:numPr>
        <w:tabs>
          <w:tab w:val="left" w:pos="1303"/>
        </w:tabs>
        <w:ind w:right="149"/>
        <w:contextualSpacing w:val="0"/>
        <w:jc w:val="both"/>
        <w:rPr>
          <w:sz w:val="28"/>
        </w:rPr>
      </w:pPr>
      <w:r>
        <w:rPr>
          <w:sz w:val="28"/>
        </w:rPr>
        <w:t>Проникна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телескопа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i/>
          <w:sz w:val="28"/>
          <w:vertAlign w:val="superscript"/>
        </w:rPr>
        <w:t>m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зареєструвати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кульове</w:t>
      </w:r>
      <w:r>
        <w:rPr>
          <w:spacing w:val="1"/>
          <w:sz w:val="28"/>
        </w:rPr>
        <w:t xml:space="preserve"> </w:t>
      </w:r>
      <w:r>
        <w:rPr>
          <w:sz w:val="28"/>
        </w:rPr>
        <w:t>скупчення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мільйона</w:t>
      </w:r>
      <w:r>
        <w:rPr>
          <w:spacing w:val="1"/>
          <w:sz w:val="28"/>
        </w:rPr>
        <w:t xml:space="preserve"> </w:t>
      </w:r>
      <w:r>
        <w:rPr>
          <w:sz w:val="28"/>
        </w:rPr>
        <w:t>зір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Сонцю,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сусідній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галактиці</w:t>
      </w:r>
      <w:r>
        <w:rPr>
          <w:spacing w:val="1"/>
          <w:sz w:val="28"/>
        </w:rPr>
        <w:t xml:space="preserve"> </w:t>
      </w:r>
      <w:r>
        <w:rPr>
          <w:sz w:val="28"/>
        </w:rPr>
        <w:t>на відстані 10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Мпк</w:t>
      </w:r>
      <w:proofErr w:type="spellEnd"/>
      <w:r>
        <w:rPr>
          <w:sz w:val="28"/>
        </w:rPr>
        <w:t>?</w:t>
      </w:r>
    </w:p>
    <w:p w:rsidR="00590750" w:rsidRDefault="00590750" w:rsidP="00590750">
      <w:pPr>
        <w:tabs>
          <w:tab w:val="left" w:pos="1303"/>
        </w:tabs>
        <w:ind w:right="149"/>
        <w:jc w:val="both"/>
        <w:rPr>
          <w:sz w:val="28"/>
        </w:rPr>
      </w:pPr>
    </w:p>
    <w:p w:rsidR="00590750" w:rsidRDefault="00590750" w:rsidP="00590750">
      <w:pPr>
        <w:tabs>
          <w:tab w:val="left" w:pos="1303"/>
        </w:tabs>
        <w:ind w:right="149"/>
        <w:jc w:val="both"/>
        <w:rPr>
          <w:sz w:val="28"/>
        </w:rPr>
      </w:pPr>
    </w:p>
    <w:p w:rsidR="00590750" w:rsidRDefault="00590750" w:rsidP="00590750">
      <w:pPr>
        <w:pStyle w:val="a5"/>
        <w:numPr>
          <w:ilvl w:val="0"/>
          <w:numId w:val="5"/>
        </w:numPr>
        <w:tabs>
          <w:tab w:val="left" w:pos="1210"/>
        </w:tabs>
        <w:spacing w:before="1"/>
        <w:ind w:right="146"/>
        <w:contextualSpacing w:val="0"/>
        <w:jc w:val="both"/>
        <w:rPr>
          <w:sz w:val="28"/>
        </w:rPr>
      </w:pPr>
      <w:r>
        <w:rPr>
          <w:sz w:val="28"/>
        </w:rPr>
        <w:t>Оцініть</w:t>
      </w:r>
      <w:r>
        <w:rPr>
          <w:spacing w:val="1"/>
          <w:sz w:val="28"/>
        </w:rPr>
        <w:t xml:space="preserve"> </w:t>
      </w:r>
      <w:r>
        <w:rPr>
          <w:sz w:val="28"/>
        </w:rPr>
        <w:t>густину</w:t>
      </w:r>
      <w:r>
        <w:rPr>
          <w:spacing w:val="1"/>
          <w:sz w:val="28"/>
        </w:rPr>
        <w:t xml:space="preserve"> </w:t>
      </w:r>
      <w:r>
        <w:rPr>
          <w:sz w:val="28"/>
        </w:rPr>
        <w:t>чорної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центрі</w:t>
      </w:r>
      <w:r>
        <w:rPr>
          <w:spacing w:val="1"/>
          <w:sz w:val="28"/>
        </w:rPr>
        <w:t xml:space="preserve"> </w:t>
      </w:r>
      <w:r>
        <w:rPr>
          <w:sz w:val="28"/>
        </w:rPr>
        <w:t>Галактики,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навколо неї з періодом</w:t>
      </w:r>
      <w:r>
        <w:rPr>
          <w:spacing w:val="70"/>
          <w:sz w:val="28"/>
        </w:rPr>
        <w:t xml:space="preserve"> </w:t>
      </w:r>
      <w:r>
        <w:rPr>
          <w:sz w:val="28"/>
        </w:rPr>
        <w:t>15,2</w:t>
      </w:r>
      <w:r>
        <w:rPr>
          <w:spacing w:val="70"/>
          <w:sz w:val="28"/>
        </w:rPr>
        <w:t xml:space="preserve"> </w:t>
      </w:r>
      <w:r>
        <w:rPr>
          <w:sz w:val="28"/>
        </w:rPr>
        <w:t>року</w:t>
      </w:r>
      <w:r>
        <w:rPr>
          <w:spacing w:val="70"/>
          <w:sz w:val="28"/>
        </w:rPr>
        <w:t xml:space="preserve"> </w:t>
      </w:r>
      <w:r>
        <w:rPr>
          <w:sz w:val="28"/>
        </w:rPr>
        <w:t>обертається</w:t>
      </w:r>
      <w:r>
        <w:rPr>
          <w:spacing w:val="70"/>
          <w:sz w:val="28"/>
        </w:rPr>
        <w:t xml:space="preserve"> </w:t>
      </w:r>
      <w:r>
        <w:rPr>
          <w:sz w:val="28"/>
        </w:rPr>
        <w:t>зірка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еліптичною</w:t>
      </w:r>
      <w:r>
        <w:rPr>
          <w:spacing w:val="70"/>
          <w:sz w:val="28"/>
        </w:rPr>
        <w:t xml:space="preserve"> </w:t>
      </w:r>
      <w:r>
        <w:rPr>
          <w:sz w:val="28"/>
        </w:rPr>
        <w:t>орбітою,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68"/>
          <w:sz w:val="28"/>
        </w:rPr>
        <w:t xml:space="preserve"> </w:t>
      </w:r>
      <w:r>
        <w:rPr>
          <w:sz w:val="28"/>
        </w:rPr>
        <w:t>має</w:t>
      </w:r>
      <w:r>
        <w:rPr>
          <w:spacing w:val="68"/>
          <w:sz w:val="28"/>
        </w:rPr>
        <w:t xml:space="preserve"> </w:t>
      </w:r>
      <w:r>
        <w:rPr>
          <w:sz w:val="28"/>
        </w:rPr>
        <w:t>велику</w:t>
      </w:r>
      <w:r>
        <w:rPr>
          <w:spacing w:val="-3"/>
          <w:sz w:val="28"/>
        </w:rPr>
        <w:t xml:space="preserve"> </w:t>
      </w:r>
      <w:r>
        <w:rPr>
          <w:sz w:val="28"/>
        </w:rPr>
        <w:t>піввісь,</w:t>
      </w:r>
      <w:r>
        <w:rPr>
          <w:spacing w:val="-2"/>
          <w:sz w:val="28"/>
        </w:rPr>
        <w:t xml:space="preserve"> </w:t>
      </w:r>
      <w:r>
        <w:rPr>
          <w:sz w:val="28"/>
        </w:rPr>
        <w:t>що дорівнює</w:t>
      </w:r>
      <w:r>
        <w:rPr>
          <w:spacing w:val="-2"/>
          <w:sz w:val="28"/>
        </w:rPr>
        <w:t xml:space="preserve"> </w:t>
      </w:r>
      <w:r>
        <w:rPr>
          <w:sz w:val="28"/>
        </w:rPr>
        <w:t>5,5</w:t>
      </w:r>
      <w:r>
        <w:rPr>
          <w:spacing w:val="1"/>
          <w:sz w:val="28"/>
        </w:rPr>
        <w:t xml:space="preserve"> </w:t>
      </w:r>
      <w:r>
        <w:rPr>
          <w:sz w:val="28"/>
        </w:rPr>
        <w:t>світлових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діб.</w:t>
      </w:r>
    </w:p>
    <w:p w:rsidR="00590750" w:rsidRPr="00590750" w:rsidRDefault="00590750" w:rsidP="00590750">
      <w:pPr>
        <w:tabs>
          <w:tab w:val="left" w:pos="1303"/>
        </w:tabs>
        <w:ind w:right="149"/>
        <w:jc w:val="both"/>
        <w:rPr>
          <w:sz w:val="28"/>
        </w:rPr>
      </w:pPr>
    </w:p>
    <w:p w:rsidR="00590750" w:rsidRPr="00590750" w:rsidRDefault="00590750" w:rsidP="00590750">
      <w:pPr>
        <w:tabs>
          <w:tab w:val="left" w:pos="1190"/>
        </w:tabs>
        <w:ind w:right="151"/>
        <w:jc w:val="both"/>
        <w:rPr>
          <w:sz w:val="28"/>
        </w:rPr>
      </w:pPr>
    </w:p>
    <w:p w:rsidR="00590750" w:rsidRPr="00590750" w:rsidRDefault="00590750" w:rsidP="00590750">
      <w:pPr>
        <w:ind w:firstLine="708"/>
      </w:pPr>
      <w:bookmarkStart w:id="0" w:name="_GoBack"/>
      <w:bookmarkEnd w:id="0"/>
    </w:p>
    <w:p w:rsidR="00590750" w:rsidRDefault="00590750" w:rsidP="00590750"/>
    <w:p w:rsidR="00590750" w:rsidRDefault="00590750" w:rsidP="00590750"/>
    <w:p w:rsidR="00590750" w:rsidRDefault="00590750" w:rsidP="00590750"/>
    <w:p w:rsidR="00590750" w:rsidRDefault="00590750" w:rsidP="00590750"/>
    <w:p w:rsidR="00590750" w:rsidRDefault="00590750" w:rsidP="00590750"/>
    <w:sectPr w:rsidR="00590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F5F"/>
    <w:multiLevelType w:val="hybridMultilevel"/>
    <w:tmpl w:val="4788AFC8"/>
    <w:lvl w:ilvl="0" w:tplc="D2FA7440">
      <w:start w:val="11"/>
      <w:numFmt w:val="decimal"/>
      <w:lvlText w:val="%1"/>
      <w:lvlJc w:val="left"/>
      <w:pPr>
        <w:ind w:left="1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24" w:hanging="360"/>
      </w:pPr>
    </w:lvl>
    <w:lvl w:ilvl="2" w:tplc="0422001B" w:tentative="1">
      <w:start w:val="1"/>
      <w:numFmt w:val="lowerRoman"/>
      <w:lvlText w:val="%3."/>
      <w:lvlJc w:val="right"/>
      <w:pPr>
        <w:ind w:left="3144" w:hanging="180"/>
      </w:pPr>
    </w:lvl>
    <w:lvl w:ilvl="3" w:tplc="0422000F" w:tentative="1">
      <w:start w:val="1"/>
      <w:numFmt w:val="decimal"/>
      <w:lvlText w:val="%4."/>
      <w:lvlJc w:val="left"/>
      <w:pPr>
        <w:ind w:left="3864" w:hanging="360"/>
      </w:pPr>
    </w:lvl>
    <w:lvl w:ilvl="4" w:tplc="04220019" w:tentative="1">
      <w:start w:val="1"/>
      <w:numFmt w:val="lowerLetter"/>
      <w:lvlText w:val="%5."/>
      <w:lvlJc w:val="left"/>
      <w:pPr>
        <w:ind w:left="4584" w:hanging="360"/>
      </w:pPr>
    </w:lvl>
    <w:lvl w:ilvl="5" w:tplc="0422001B" w:tentative="1">
      <w:start w:val="1"/>
      <w:numFmt w:val="lowerRoman"/>
      <w:lvlText w:val="%6."/>
      <w:lvlJc w:val="right"/>
      <w:pPr>
        <w:ind w:left="5304" w:hanging="180"/>
      </w:pPr>
    </w:lvl>
    <w:lvl w:ilvl="6" w:tplc="0422000F" w:tentative="1">
      <w:start w:val="1"/>
      <w:numFmt w:val="decimal"/>
      <w:lvlText w:val="%7."/>
      <w:lvlJc w:val="left"/>
      <w:pPr>
        <w:ind w:left="6024" w:hanging="360"/>
      </w:pPr>
    </w:lvl>
    <w:lvl w:ilvl="7" w:tplc="04220019" w:tentative="1">
      <w:start w:val="1"/>
      <w:numFmt w:val="lowerLetter"/>
      <w:lvlText w:val="%8."/>
      <w:lvlJc w:val="left"/>
      <w:pPr>
        <w:ind w:left="6744" w:hanging="360"/>
      </w:pPr>
    </w:lvl>
    <w:lvl w:ilvl="8" w:tplc="0422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 w15:restartNumberingAfterBreak="0">
    <w:nsid w:val="1D626B2B"/>
    <w:multiLevelType w:val="hybridMultilevel"/>
    <w:tmpl w:val="1DCED89C"/>
    <w:lvl w:ilvl="0" w:tplc="A300D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4268"/>
    <w:multiLevelType w:val="hybridMultilevel"/>
    <w:tmpl w:val="F1980E2E"/>
    <w:lvl w:ilvl="0" w:tplc="95D8F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4742E0"/>
    <w:multiLevelType w:val="hybridMultilevel"/>
    <w:tmpl w:val="984AED94"/>
    <w:lvl w:ilvl="0" w:tplc="F8CC75C6">
      <w:start w:val="1"/>
      <w:numFmt w:val="decimal"/>
      <w:lvlText w:val="%1."/>
      <w:lvlJc w:val="left"/>
      <w:pPr>
        <w:ind w:left="138" w:hanging="322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uk-UA" w:eastAsia="en-US" w:bidi="ar-SA"/>
      </w:rPr>
    </w:lvl>
    <w:lvl w:ilvl="1" w:tplc="2A348F90">
      <w:numFmt w:val="bullet"/>
      <w:lvlText w:val="•"/>
      <w:lvlJc w:val="left"/>
      <w:pPr>
        <w:ind w:left="1118" w:hanging="322"/>
      </w:pPr>
      <w:rPr>
        <w:rFonts w:hint="default"/>
        <w:lang w:val="uk-UA" w:eastAsia="en-US" w:bidi="ar-SA"/>
      </w:rPr>
    </w:lvl>
    <w:lvl w:ilvl="2" w:tplc="00E8331C">
      <w:numFmt w:val="bullet"/>
      <w:lvlText w:val="•"/>
      <w:lvlJc w:val="left"/>
      <w:pPr>
        <w:ind w:left="2097" w:hanging="322"/>
      </w:pPr>
      <w:rPr>
        <w:rFonts w:hint="default"/>
        <w:lang w:val="uk-UA" w:eastAsia="en-US" w:bidi="ar-SA"/>
      </w:rPr>
    </w:lvl>
    <w:lvl w:ilvl="3" w:tplc="25FCA868">
      <w:numFmt w:val="bullet"/>
      <w:lvlText w:val="•"/>
      <w:lvlJc w:val="left"/>
      <w:pPr>
        <w:ind w:left="3075" w:hanging="322"/>
      </w:pPr>
      <w:rPr>
        <w:rFonts w:hint="default"/>
        <w:lang w:val="uk-UA" w:eastAsia="en-US" w:bidi="ar-SA"/>
      </w:rPr>
    </w:lvl>
    <w:lvl w:ilvl="4" w:tplc="2A0EC0A8">
      <w:numFmt w:val="bullet"/>
      <w:lvlText w:val="•"/>
      <w:lvlJc w:val="left"/>
      <w:pPr>
        <w:ind w:left="4054" w:hanging="322"/>
      </w:pPr>
      <w:rPr>
        <w:rFonts w:hint="default"/>
        <w:lang w:val="uk-UA" w:eastAsia="en-US" w:bidi="ar-SA"/>
      </w:rPr>
    </w:lvl>
    <w:lvl w:ilvl="5" w:tplc="A01E3718">
      <w:numFmt w:val="bullet"/>
      <w:lvlText w:val="•"/>
      <w:lvlJc w:val="left"/>
      <w:pPr>
        <w:ind w:left="5033" w:hanging="322"/>
      </w:pPr>
      <w:rPr>
        <w:rFonts w:hint="default"/>
        <w:lang w:val="uk-UA" w:eastAsia="en-US" w:bidi="ar-SA"/>
      </w:rPr>
    </w:lvl>
    <w:lvl w:ilvl="6" w:tplc="FE383D6A">
      <w:numFmt w:val="bullet"/>
      <w:lvlText w:val="•"/>
      <w:lvlJc w:val="left"/>
      <w:pPr>
        <w:ind w:left="6011" w:hanging="322"/>
      </w:pPr>
      <w:rPr>
        <w:rFonts w:hint="default"/>
        <w:lang w:val="uk-UA" w:eastAsia="en-US" w:bidi="ar-SA"/>
      </w:rPr>
    </w:lvl>
    <w:lvl w:ilvl="7" w:tplc="7CBE0CBE">
      <w:numFmt w:val="bullet"/>
      <w:lvlText w:val="•"/>
      <w:lvlJc w:val="left"/>
      <w:pPr>
        <w:ind w:left="6990" w:hanging="322"/>
      </w:pPr>
      <w:rPr>
        <w:rFonts w:hint="default"/>
        <w:lang w:val="uk-UA" w:eastAsia="en-US" w:bidi="ar-SA"/>
      </w:rPr>
    </w:lvl>
    <w:lvl w:ilvl="8" w:tplc="423A0976">
      <w:numFmt w:val="bullet"/>
      <w:lvlText w:val="•"/>
      <w:lvlJc w:val="left"/>
      <w:pPr>
        <w:ind w:left="7969" w:hanging="322"/>
      </w:pPr>
      <w:rPr>
        <w:rFonts w:hint="default"/>
        <w:lang w:val="uk-UA" w:eastAsia="en-US" w:bidi="ar-SA"/>
      </w:rPr>
    </w:lvl>
  </w:abstractNum>
  <w:abstractNum w:abstractNumId="4" w15:restartNumberingAfterBreak="0">
    <w:nsid w:val="66465D19"/>
    <w:multiLevelType w:val="hybridMultilevel"/>
    <w:tmpl w:val="A464F7FA"/>
    <w:lvl w:ilvl="0" w:tplc="F2DC7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50"/>
    <w:rsid w:val="00590750"/>
    <w:rsid w:val="00B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CE0F"/>
  <w15:chartTrackingRefBased/>
  <w15:docId w15:val="{2BC6E981-633D-4491-AD7C-40D1606E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90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0750"/>
    <w:pPr>
      <w:ind w:left="846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5907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9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2023-12-10T21:22:00Z</dcterms:created>
  <dcterms:modified xsi:type="dcterms:W3CDTF">2023-12-10T21:27:00Z</dcterms:modified>
</cp:coreProperties>
</file>