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FC32" w14:textId="0F036F4A" w:rsidR="008830FD" w:rsidRPr="00BD49EB" w:rsidRDefault="008830FD" w:rsidP="00D0298D">
      <w:pPr>
        <w:tabs>
          <w:tab w:val="left" w:pos="28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20</w:t>
      </w:r>
      <w:r w:rsidR="00816D25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0CC0026D" w14:textId="77777777" w:rsidR="008830FD" w:rsidRPr="00BD49EB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3D29D79B" w14:textId="242E352C" w:rsidR="00D0298D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2413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BD49EB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09411E24" w14:textId="1A5728FE" w:rsidR="008830FD" w:rsidRPr="00BD49EB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Х</w:t>
      </w:r>
      <w:r w:rsidR="00816D25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D029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22E13D6" w14:textId="77777777" w:rsidR="008830FD" w:rsidRPr="00BD49EB" w:rsidRDefault="008830FD" w:rsidP="00D02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14:paraId="5CBBBA87" w14:textId="5E49E1D1" w:rsidR="008830FD" w:rsidRPr="00BD49EB" w:rsidRDefault="00D0298D" w:rsidP="00AA6D85">
      <w:pPr>
        <w:spacing w:after="1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Напишіть твір-роздум на тему</w:t>
      </w:r>
      <w:r w:rsidR="008830FD" w:rsidRPr="00BD49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830FD" w:rsidRPr="00BD49EB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Як </w:t>
      </w:r>
      <w:proofErr w:type="spellStart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потрібно</w:t>
      </w:r>
      <w:proofErr w:type="spellEnd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реагувати</w:t>
      </w:r>
      <w:proofErr w:type="spellEnd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виклики</w:t>
      </w:r>
      <w:proofErr w:type="spellEnd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перед </w:t>
      </w:r>
      <w:proofErr w:type="spellStart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якими</w:t>
      </w:r>
      <w:proofErr w:type="spellEnd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нас ставить </w:t>
      </w:r>
      <w:proofErr w:type="spellStart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життя</w:t>
      </w:r>
      <w:proofErr w:type="spellEnd"/>
      <w:r w:rsidR="00AA6D85" w:rsidRPr="00AA6D8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  <w:r w:rsidR="008830FD" w:rsidRPr="00BD49EB">
        <w:rPr>
          <w:rFonts w:ascii="Times New Roman" w:hAnsi="Times New Roman"/>
          <w:b/>
          <w:i/>
          <w:sz w:val="24"/>
          <w:szCs w:val="24"/>
          <w:lang w:val="uk-UA"/>
        </w:rPr>
        <w:t>»,</w:t>
      </w:r>
      <w:r w:rsidR="008830FD" w:rsidRPr="00BD49EB">
        <w:rPr>
          <w:rFonts w:ascii="Times New Roman" w:hAnsi="Times New Roman"/>
          <w:b/>
          <w:sz w:val="24"/>
          <w:szCs w:val="24"/>
          <w:lang w:val="uk-UA"/>
        </w:rPr>
        <w:t xml:space="preserve"> використавши різні види складних речень. Сформулюйте тезу, наведіть два-три переконливі докази, які найкраще аргументуватимуть ваші міркування. </w:t>
      </w:r>
    </w:p>
    <w:p w14:paraId="28EFB951" w14:textId="77777777" w:rsidR="008830FD" w:rsidRPr="00D0298D" w:rsidRDefault="008830FD" w:rsidP="00D029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298D">
        <w:rPr>
          <w:rFonts w:ascii="Times New Roman" w:hAnsi="Times New Roman"/>
          <w:b/>
          <w:i/>
          <w:sz w:val="24"/>
          <w:szCs w:val="24"/>
          <w:lang w:val="uk-UA"/>
        </w:rPr>
        <w:t xml:space="preserve">12 балів </w:t>
      </w:r>
    </w:p>
    <w:p w14:paraId="0FA51DF6" w14:textId="0F3E2960" w:rsidR="008830FD" w:rsidRDefault="008830FD" w:rsidP="00D02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2. Запишіть речення, розставивши пропущені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</w:t>
      </w:r>
      <w:r w:rsidR="00816D25">
        <w:rPr>
          <w:rFonts w:ascii="Times New Roman" w:hAnsi="Times New Roman"/>
          <w:b/>
          <w:sz w:val="24"/>
          <w:szCs w:val="24"/>
          <w:lang w:val="uk-UA"/>
        </w:rPr>
        <w:t>, накресліть схему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>).</w:t>
      </w:r>
    </w:p>
    <w:p w14:paraId="1BF03A1D" w14:textId="77777777" w:rsidR="00816D25" w:rsidRPr="00B045BC" w:rsidRDefault="00816D25" w:rsidP="00816D25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816D2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Залишу я синові</w:t>
      </w:r>
      <w:r w:rsidRPr="00816D25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816D25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у</w:t>
      </w:r>
      <w:r w:rsidRPr="00816D25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816D25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спадок</w:t>
      </w:r>
      <w:r w:rsidRPr="00B045BC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16D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батьківське</w:t>
      </w:r>
      <w:r w:rsidRPr="00B0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терпіння і хоробрість щоб збагнув із вдячністю нащадок як життя </w:t>
      </w:r>
      <w:proofErr w:type="spellStart"/>
      <w:r w:rsidRPr="00B0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плекалося</w:t>
      </w:r>
      <w:proofErr w:type="spellEnd"/>
      <w:r w:rsidRPr="00B045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 добрість.</w:t>
      </w:r>
    </w:p>
    <w:p w14:paraId="43B1ED7A" w14:textId="77777777" w:rsidR="00816D25" w:rsidRPr="00BD49EB" w:rsidRDefault="00816D25" w:rsidP="00D029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C7B2F6C" w14:textId="77777777" w:rsidR="008830FD" w:rsidRPr="00816D25" w:rsidRDefault="008830FD" w:rsidP="00D0298D">
      <w:pPr>
        <w:spacing w:after="0" w:line="240" w:lineRule="auto"/>
        <w:jc w:val="both"/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</w:pPr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 xml:space="preserve">Дієсл.      </w:t>
      </w:r>
      <w:proofErr w:type="spellStart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>займ</w:t>
      </w:r>
      <w:proofErr w:type="spellEnd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 xml:space="preserve">.    ім.     </w:t>
      </w:r>
      <w:proofErr w:type="spellStart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>прийм</w:t>
      </w:r>
      <w:proofErr w:type="spellEnd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 xml:space="preserve">.   ім.       прикм.                 ім.     </w:t>
      </w:r>
      <w:proofErr w:type="spellStart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>спол</w:t>
      </w:r>
      <w:proofErr w:type="spellEnd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 xml:space="preserve">.   ім.          </w:t>
      </w:r>
      <w:proofErr w:type="spellStart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>спол</w:t>
      </w:r>
      <w:proofErr w:type="spellEnd"/>
      <w:r w:rsidRPr="00816D25">
        <w:rPr>
          <w:rStyle w:val="a3"/>
          <w:rFonts w:ascii="Times New Roman" w:hAnsi="Times New Roman"/>
          <w:bCs/>
          <w:iCs w:val="0"/>
          <w:color w:val="FF0000"/>
          <w:sz w:val="24"/>
          <w:szCs w:val="24"/>
          <w:shd w:val="clear" w:color="auto" w:fill="FFFFFF"/>
          <w:lang w:val="uk-UA"/>
        </w:rPr>
        <w:t xml:space="preserve">.   дієсл.  </w:t>
      </w:r>
    </w:p>
    <w:p w14:paraId="2CD71FE5" w14:textId="77777777" w:rsidR="008830FD" w:rsidRPr="00816D25" w:rsidRDefault="008830FD" w:rsidP="00D029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u w:val="double"/>
          <w:shd w:val="clear" w:color="auto" w:fill="FFFFFF"/>
          <w:lang w:val="uk-UA"/>
        </w:rPr>
        <w:t>Залишу</w:t>
      </w: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shd w:val="clear" w:color="auto" w:fill="FFFFFF"/>
          <w:lang w:val="uk-UA"/>
        </w:rPr>
        <w:t xml:space="preserve">      </w:t>
      </w: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u w:val="single"/>
          <w:shd w:val="clear" w:color="auto" w:fill="FFFFFF"/>
          <w:lang w:val="uk-UA"/>
        </w:rPr>
        <w:t>я</w:t>
      </w: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shd w:val="clear" w:color="auto" w:fill="FFFFFF"/>
          <w:lang w:val="uk-UA"/>
        </w:rPr>
        <w:t xml:space="preserve">      </w:t>
      </w: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u w:val="dash"/>
          <w:shd w:val="clear" w:color="auto" w:fill="FFFFFF"/>
          <w:lang w:val="uk-UA"/>
        </w:rPr>
        <w:t>синові</w:t>
      </w:r>
      <w:r w:rsidRPr="00816D25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     </w:t>
      </w:r>
      <w:r w:rsidRPr="00816D25">
        <w:rPr>
          <w:rFonts w:ascii="Times New Roman" w:hAnsi="Times New Roman"/>
          <w:color w:val="FF0000"/>
          <w:sz w:val="24"/>
          <w:szCs w:val="24"/>
          <w:u w:val="dotDash"/>
          <w:shd w:val="clear" w:color="auto" w:fill="FFFFFF"/>
          <w:lang w:val="uk-UA"/>
        </w:rPr>
        <w:t>у</w:t>
      </w:r>
      <w:r w:rsidRPr="00816D25">
        <w:rPr>
          <w:rStyle w:val="apple-converted-space"/>
          <w:rFonts w:ascii="Times New Roman" w:hAnsi="Times New Roman"/>
          <w:color w:val="FF0000"/>
          <w:sz w:val="24"/>
          <w:szCs w:val="24"/>
          <w:u w:val="dotDash"/>
          <w:shd w:val="clear" w:color="auto" w:fill="FFFFFF"/>
          <w:lang w:val="uk-UA"/>
        </w:rPr>
        <w:t xml:space="preserve">    </w:t>
      </w:r>
      <w:r w:rsidRPr="00816D25">
        <w:rPr>
          <w:rStyle w:val="a3"/>
          <w:rFonts w:ascii="Times New Roman" w:hAnsi="Times New Roman"/>
          <w:bCs/>
          <w:i w:val="0"/>
          <w:iCs w:val="0"/>
          <w:color w:val="FF0000"/>
          <w:sz w:val="24"/>
          <w:szCs w:val="24"/>
          <w:u w:val="dotDash"/>
          <w:shd w:val="clear" w:color="auto" w:fill="FFFFFF"/>
          <w:lang w:val="uk-UA"/>
        </w:rPr>
        <w:t>спадок</w:t>
      </w:r>
      <w:r w:rsidRPr="00816D25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   </w:t>
      </w:r>
      <w:r w:rsidRPr="00816D25">
        <w:rPr>
          <w:rFonts w:ascii="Times New Roman" w:hAnsi="Times New Roman"/>
          <w:color w:val="FF0000"/>
          <w:sz w:val="24"/>
          <w:szCs w:val="24"/>
          <w:u w:val="wave"/>
          <w:shd w:val="clear" w:color="auto" w:fill="FFFFFF"/>
          <w:lang w:val="uk-UA"/>
        </w:rPr>
        <w:t xml:space="preserve">батьківське   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816D25">
        <w:rPr>
          <w:rFonts w:ascii="Times New Roman" w:hAnsi="Times New Roman"/>
          <w:color w:val="FF0000"/>
          <w:sz w:val="24"/>
          <w:szCs w:val="24"/>
          <w:u w:val="dash"/>
          <w:shd w:val="clear" w:color="auto" w:fill="FFFFFF"/>
          <w:lang w:val="uk-UA"/>
        </w:rPr>
        <w:t xml:space="preserve">терпіння   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і   </w:t>
      </w:r>
      <w:r w:rsidRPr="00816D25">
        <w:rPr>
          <w:rFonts w:ascii="Times New Roman" w:hAnsi="Times New Roman"/>
          <w:color w:val="FF0000"/>
          <w:sz w:val="24"/>
          <w:szCs w:val="24"/>
          <w:u w:val="dash"/>
          <w:shd w:val="clear" w:color="auto" w:fill="FFFFFF"/>
          <w:lang w:val="uk-UA"/>
        </w:rPr>
        <w:t>хоробрість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, щоб </w:t>
      </w:r>
      <w:r w:rsidRPr="00816D25">
        <w:rPr>
          <w:rFonts w:ascii="Times New Roman" w:hAnsi="Times New Roman"/>
          <w:color w:val="FF0000"/>
          <w:sz w:val="24"/>
          <w:szCs w:val="24"/>
          <w:u w:val="double"/>
          <w:shd w:val="clear" w:color="auto" w:fill="FFFFFF"/>
          <w:lang w:val="uk-UA"/>
        </w:rPr>
        <w:t>збагнув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</w:t>
      </w:r>
    </w:p>
    <w:p w14:paraId="53EF6FFA" w14:textId="77777777" w:rsidR="008830FD" w:rsidRPr="00816D25" w:rsidRDefault="008830FD" w:rsidP="00D0298D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</w:pPr>
      <w:proofErr w:type="spellStart"/>
      <w:r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прийм</w:t>
      </w:r>
      <w:proofErr w:type="spellEnd"/>
      <w:r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.   ім.        ім.</w:t>
      </w:r>
      <w:r w:rsidR="00E9796E"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 xml:space="preserve">        </w:t>
      </w:r>
      <w:r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E9796E"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присл</w:t>
      </w:r>
      <w:proofErr w:type="spellEnd"/>
      <w:r w:rsidR="00E9796E"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 xml:space="preserve">.  ім.       дієсл.         </w:t>
      </w:r>
      <w:proofErr w:type="spellStart"/>
      <w:r w:rsidR="00E9796E"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спол</w:t>
      </w:r>
      <w:proofErr w:type="spellEnd"/>
      <w:r w:rsidR="00E9796E" w:rsidRPr="00816D25">
        <w:rPr>
          <w:rFonts w:ascii="Times New Roman" w:hAnsi="Times New Roman"/>
          <w:i/>
          <w:color w:val="FF0000"/>
          <w:sz w:val="24"/>
          <w:szCs w:val="24"/>
          <w:shd w:val="clear" w:color="auto" w:fill="FFFFFF"/>
          <w:lang w:val="uk-UA"/>
        </w:rPr>
        <w:t>.   ім.</w:t>
      </w:r>
    </w:p>
    <w:p w14:paraId="23A7B738" w14:textId="77777777" w:rsidR="00F57A08" w:rsidRPr="00816D25" w:rsidRDefault="008830FD" w:rsidP="00D029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u w:val="dotDash"/>
          <w:shd w:val="clear" w:color="auto" w:fill="FFFFFF"/>
          <w:lang w:val="uk-UA"/>
        </w:rPr>
        <w:t xml:space="preserve">із  вдячністю  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816D25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val="uk-UA"/>
        </w:rPr>
        <w:t>нащадок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,   </w:t>
      </w:r>
      <w:r w:rsidRPr="00816D25">
        <w:rPr>
          <w:rFonts w:ascii="Times New Roman" w:hAnsi="Times New Roman"/>
          <w:color w:val="FF0000"/>
          <w:sz w:val="24"/>
          <w:szCs w:val="24"/>
          <w:u w:val="dotDash"/>
          <w:shd w:val="clear" w:color="auto" w:fill="FFFFFF"/>
          <w:lang w:val="uk-UA"/>
        </w:rPr>
        <w:t>як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  </w:t>
      </w:r>
      <w:r w:rsidRPr="00816D25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val="uk-UA"/>
        </w:rPr>
        <w:t>життя</w:t>
      </w: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 </w:t>
      </w:r>
      <w:proofErr w:type="spellStart"/>
      <w:r w:rsidRPr="00816D25">
        <w:rPr>
          <w:rFonts w:ascii="Times New Roman" w:hAnsi="Times New Roman"/>
          <w:color w:val="FF0000"/>
          <w:sz w:val="24"/>
          <w:szCs w:val="24"/>
          <w:u w:val="double"/>
          <w:shd w:val="clear" w:color="auto" w:fill="FFFFFF"/>
          <w:lang w:val="uk-UA"/>
        </w:rPr>
        <w:t>плекалося</w:t>
      </w:r>
      <w:proofErr w:type="spellEnd"/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  і    </w:t>
      </w:r>
      <w:r w:rsidRPr="00816D25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val="uk-UA"/>
        </w:rPr>
        <w:t>добрість</w:t>
      </w:r>
      <w:r w:rsidR="00E9796E" w:rsidRPr="00816D25"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val="uk-UA"/>
        </w:rPr>
        <w:t xml:space="preserve">. </w:t>
      </w:r>
    </w:p>
    <w:p w14:paraId="742C9A4F" w14:textId="77777777" w:rsidR="002C280D" w:rsidRPr="00816D25" w:rsidRDefault="002C280D" w:rsidP="00D0298D">
      <w:pP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shd w:val="clear" w:color="auto" w:fill="FFFFFF"/>
          <w:lang w:val="uk-UA"/>
        </w:rPr>
      </w:pPr>
      <w:r w:rsidRPr="00816D25">
        <w:rPr>
          <w:rFonts w:ascii="Times New Roman" w:hAnsi="Times New Roman"/>
          <w:i/>
          <w:color w:val="FF0000"/>
          <w:sz w:val="20"/>
          <w:szCs w:val="20"/>
          <w:shd w:val="clear" w:color="auto" w:fill="FFFFFF"/>
          <w:lang w:val="uk-UA"/>
        </w:rPr>
        <w:t xml:space="preserve">    навіщо?         що?  </w:t>
      </w:r>
    </w:p>
    <w:p w14:paraId="6E28C707" w14:textId="77777777" w:rsidR="002C280D" w:rsidRPr="00816D25" w:rsidRDefault="0024136B" w:rsidP="00D0298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435BC8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1.2pt;margin-top:5.85pt;width:0;height:11.9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3318384E">
          <v:shape id="_x0000_s1046" type="#_x0000_t32" style="position:absolute;left:0;text-align:left;margin-left:52.95pt;margin-top:5.85pt;width:38.25pt;height:.1pt;z-index:251669504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4334DE47">
          <v:shape id="_x0000_s1045" type="#_x0000_t32" style="position:absolute;left:0;text-align:left;margin-left:52.95pt;margin-top:5.9pt;width:0;height:12pt;flip:y;z-index:251668480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5E4030BE">
          <v:shape id="_x0000_s1036" type="#_x0000_t32" style="position:absolute;left:0;text-align:left;margin-left:9.5pt;margin-top:5.9pt;width:0;height:12pt;flip:y;z-index:251660288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5F9AD8E4">
          <v:shape id="_x0000_s1038" type="#_x0000_t32" style="position:absolute;left:0;text-align:left;margin-left:40.95pt;margin-top:5.9pt;width:0;height:12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527F83EF">
          <v:shape id="_x0000_s1037" type="#_x0000_t32" style="position:absolute;left:0;text-align:left;margin-left:9.45pt;margin-top:5.9pt;width:31.5pt;height:.05pt;z-index:251661312" o:connectortype="straight"/>
        </w:pict>
      </w:r>
      <w:r w:rsidR="002C280D"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                 </w: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00F55141">
          <v:shape id="_x0000_s1042" type="#_x0000_t32" style="position:absolute;left:0;text-align:left;margin-left:9.5pt;margin-top:5.9pt;width:0;height:12pt;flip:y;z-index:251664384;mso-position-horizontal-relative:text;mso-position-vertical-relative:text" o:connectortype="straight"/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5E3ACD87">
          <v:shape id="_x0000_s1044" type="#_x0000_t32" style="position:absolute;left:0;text-align:left;margin-left:40.95pt;margin-top:5.9pt;width:0;height:12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 w14:anchorId="10EBA69D">
          <v:shape id="_x0000_s1043" type="#_x0000_t32" style="position:absolute;left:0;text-align:left;margin-left:9.45pt;margin-top:5.9pt;width:31.5pt;height:.05pt;z-index:251665408;mso-position-horizontal-relative:text;mso-position-vertical-relative:text" o:connectortype="straight"/>
        </w:pict>
      </w:r>
      <w:r w:rsidR="002C280D"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 </w:t>
      </w:r>
    </w:p>
    <w:p w14:paraId="2D683AF9" w14:textId="77777777" w:rsidR="00F57A08" w:rsidRPr="00816D25" w:rsidRDefault="00F57A08" w:rsidP="00D0298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[   ], (щоб…), (як…)</w:t>
      </w:r>
    </w:p>
    <w:p w14:paraId="12AB3DCC" w14:textId="77777777" w:rsidR="008830FD" w:rsidRPr="00816D25" w:rsidRDefault="00E9796E" w:rsidP="00D0298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</w:pPr>
      <w:r w:rsidRPr="00816D2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  <w:t>Речення розповідне</w:t>
      </w:r>
      <w:r w:rsidR="00F57A08" w:rsidRPr="00816D2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  <w:t>, неокличне, складне, сполучникове, складнопідрядне, з послідовною підрядністю</w:t>
      </w:r>
      <w:r w:rsidR="000D6CA7" w:rsidRPr="00816D25">
        <w:rPr>
          <w:rFonts w:ascii="Times New Roman" w:hAnsi="Times New Roman"/>
          <w:b/>
          <w:color w:val="FF0000"/>
          <w:sz w:val="24"/>
          <w:szCs w:val="24"/>
          <w:shd w:val="clear" w:color="auto" w:fill="FFFFFF"/>
          <w:lang w:val="uk-UA"/>
        </w:rPr>
        <w:t>.</w:t>
      </w:r>
    </w:p>
    <w:p w14:paraId="55CFD191" w14:textId="77777777" w:rsidR="008830FD" w:rsidRPr="00D0298D" w:rsidRDefault="008830FD" w:rsidP="008830F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0298D">
        <w:rPr>
          <w:rFonts w:ascii="Times New Roman" w:hAnsi="Times New Roman"/>
          <w:b/>
          <w:i/>
          <w:sz w:val="24"/>
          <w:szCs w:val="24"/>
          <w:lang w:val="uk-UA" w:eastAsia="ru-RU"/>
        </w:rPr>
        <w:t>10 балів</w:t>
      </w:r>
    </w:p>
    <w:p w14:paraId="20A78EA1" w14:textId="77777777" w:rsidR="00A24E0B" w:rsidRDefault="00A24E0B" w:rsidP="00A24E0B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3. Від назв міст та країн утворіть назви їхніх мешканців чоловічого та жіночого роду.</w:t>
      </w:r>
    </w:p>
    <w:p w14:paraId="0B5B7039" w14:textId="77777777" w:rsidR="00816D25" w:rsidRPr="00B045BC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045BC">
        <w:rPr>
          <w:rFonts w:ascii="Times New Roman" w:hAnsi="Times New Roman"/>
          <w:sz w:val="28"/>
          <w:szCs w:val="28"/>
        </w:rPr>
        <w:t xml:space="preserve">Китай </w:t>
      </w:r>
      <w:r w:rsidRPr="00B045BC">
        <w:rPr>
          <w:rFonts w:ascii="Times New Roman" w:hAnsi="Times New Roman"/>
          <w:sz w:val="28"/>
          <w:szCs w:val="28"/>
          <w:lang w:val="uk-UA"/>
        </w:rPr>
        <w:t xml:space="preserve">– </w:t>
      </w:r>
    </w:p>
    <w:p w14:paraId="4DED02B6" w14:textId="77777777" w:rsidR="00816D25" w:rsidRPr="00B045BC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045BC">
        <w:rPr>
          <w:rFonts w:ascii="Times New Roman" w:hAnsi="Times New Roman"/>
          <w:sz w:val="28"/>
          <w:szCs w:val="28"/>
        </w:rPr>
        <w:t>Варшава –</w:t>
      </w:r>
    </w:p>
    <w:p w14:paraId="182298D2" w14:textId="77777777" w:rsidR="00816D25" w:rsidRPr="00B045BC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045BC">
        <w:rPr>
          <w:rFonts w:ascii="Times New Roman" w:hAnsi="Times New Roman"/>
          <w:sz w:val="28"/>
          <w:szCs w:val="28"/>
          <w:lang w:val="uk-UA"/>
        </w:rPr>
        <w:t xml:space="preserve">Тбілісі – </w:t>
      </w:r>
    </w:p>
    <w:p w14:paraId="510496E2" w14:textId="77777777" w:rsidR="00816D25" w:rsidRPr="00B045BC" w:rsidRDefault="00816D25" w:rsidP="00816D25">
      <w:pPr>
        <w:spacing w:after="0" w:line="277" w:lineRule="atLeast"/>
        <w:ind w:firstLine="993"/>
        <w:rPr>
          <w:rFonts w:ascii="Times New Roman" w:hAnsi="Times New Roman"/>
          <w:sz w:val="28"/>
          <w:szCs w:val="28"/>
          <w:lang w:val="uk-UA" w:eastAsia="ru-RU"/>
        </w:rPr>
      </w:pPr>
      <w:r w:rsidRPr="00B045BC">
        <w:rPr>
          <w:rFonts w:ascii="Times New Roman" w:hAnsi="Times New Roman"/>
          <w:sz w:val="28"/>
          <w:szCs w:val="28"/>
          <w:lang w:val="uk-UA" w:eastAsia="ru-RU"/>
        </w:rPr>
        <w:t xml:space="preserve">Житомир – </w:t>
      </w:r>
    </w:p>
    <w:p w14:paraId="0D081D5F" w14:textId="7AF65EC0" w:rsidR="00816D25" w:rsidRPr="00816D25" w:rsidRDefault="00816D25" w:rsidP="00816D25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B045BC">
        <w:rPr>
          <w:rFonts w:ascii="Times New Roman" w:hAnsi="Times New Roman"/>
          <w:sz w:val="28"/>
          <w:szCs w:val="28"/>
          <w:lang w:val="uk-UA"/>
        </w:rPr>
        <w:t>Греція –</w:t>
      </w:r>
    </w:p>
    <w:p w14:paraId="57177FFE" w14:textId="77777777" w:rsidR="00045E67" w:rsidRPr="00816D25" w:rsidRDefault="00045E67" w:rsidP="00045E6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Китай – китаєць, китаянка.</w:t>
      </w:r>
    </w:p>
    <w:p w14:paraId="3B961462" w14:textId="77777777" w:rsidR="00045E67" w:rsidRPr="00816D25" w:rsidRDefault="00045E67" w:rsidP="00045E6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Варшава - варшав'янин, варшав'янка.</w:t>
      </w:r>
    </w:p>
    <w:p w14:paraId="08A4610B" w14:textId="77777777" w:rsidR="00045E67" w:rsidRPr="00816D25" w:rsidRDefault="00045E67" w:rsidP="00045E6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Тбілісі – </w:t>
      </w:r>
      <w:proofErr w:type="spellStart"/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тбілісець</w:t>
      </w:r>
      <w:proofErr w:type="spellEnd"/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proofErr w:type="spellStart"/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тбіліска</w:t>
      </w:r>
      <w:proofErr w:type="spellEnd"/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14:paraId="6E5CBEC6" w14:textId="77777777" w:rsidR="00045E67" w:rsidRPr="00816D25" w:rsidRDefault="00045E67" w:rsidP="00045E67">
      <w:pPr>
        <w:spacing w:after="0" w:line="277" w:lineRule="atLeast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 w:eastAsia="ru-RU"/>
        </w:rPr>
        <w:t>Житомир - житомирець, житомирянин, житомирянка.</w:t>
      </w:r>
    </w:p>
    <w:p w14:paraId="2FBBB97A" w14:textId="77777777" w:rsidR="00045E67" w:rsidRPr="00816D25" w:rsidRDefault="00045E67" w:rsidP="00045E67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Греція – </w:t>
      </w:r>
      <w:r w:rsidRPr="00816D25">
        <w:rPr>
          <w:rFonts w:ascii="Times New Roman" w:hAnsi="Times New Roman"/>
          <w:color w:val="FF0000"/>
          <w:sz w:val="24"/>
          <w:szCs w:val="24"/>
        </w:rPr>
        <w:t xml:space="preserve">грек, </w:t>
      </w:r>
      <w:proofErr w:type="spellStart"/>
      <w:r w:rsidRPr="00816D25">
        <w:rPr>
          <w:rFonts w:ascii="Times New Roman" w:hAnsi="Times New Roman"/>
          <w:color w:val="FF0000"/>
          <w:sz w:val="24"/>
          <w:szCs w:val="24"/>
        </w:rPr>
        <w:t>грекиня</w:t>
      </w:r>
      <w:proofErr w:type="spellEnd"/>
      <w:r w:rsidRPr="00816D25">
        <w:rPr>
          <w:rFonts w:ascii="Times New Roman" w:hAnsi="Times New Roman"/>
          <w:color w:val="FF0000"/>
          <w:sz w:val="24"/>
          <w:szCs w:val="24"/>
        </w:rPr>
        <w:t>, гречанка.</w:t>
      </w:r>
    </w:p>
    <w:p w14:paraId="16EFF939" w14:textId="4A1514EE" w:rsidR="00816D25" w:rsidRPr="0007664D" w:rsidRDefault="0007664D" w:rsidP="0007664D">
      <w:pPr>
        <w:pStyle w:val="1"/>
        <w:spacing w:after="0" w:line="240" w:lineRule="auto"/>
        <w:ind w:left="0" w:firstLine="993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7664D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5 балів</w:t>
      </w:r>
    </w:p>
    <w:p w14:paraId="2C03219B" w14:textId="77777777" w:rsidR="008830FD" w:rsidRDefault="00F41807" w:rsidP="00D0298D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Замініть</w:t>
      </w:r>
      <w:r w:rsidR="008830FD" w:rsidRPr="00BD49EB">
        <w:rPr>
          <w:rFonts w:ascii="Times New Roman" w:hAnsi="Times New Roman"/>
          <w:b/>
          <w:sz w:val="24"/>
          <w:szCs w:val="24"/>
          <w:lang w:val="uk-UA"/>
        </w:rPr>
        <w:t xml:space="preserve"> кожний фразеологізм одним словом із тим же значенням. </w:t>
      </w:r>
    </w:p>
    <w:p w14:paraId="292E9CCB" w14:textId="55821898" w:rsidR="00816D25" w:rsidRPr="00816D25" w:rsidRDefault="00816D25" w:rsidP="00816D25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B045BC">
        <w:rPr>
          <w:rFonts w:ascii="Times New Roman" w:hAnsi="Times New Roman"/>
          <w:sz w:val="28"/>
          <w:szCs w:val="28"/>
          <w:lang w:val="uk-UA"/>
        </w:rPr>
        <w:t xml:space="preserve">Як кіт наплакав; як маку; льоду серед зими не випросиш; раків пекти; розбити глек з кимось; серед білого дня; скалити зуби; старі й малі; крутити носом. </w:t>
      </w:r>
    </w:p>
    <w:p w14:paraId="0F2CF6A0" w14:textId="77777777" w:rsidR="008830FD" w:rsidRPr="00816D25" w:rsidRDefault="008830FD" w:rsidP="00D0298D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Як кіт наплакав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мало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як маку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багато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; 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такий ,що 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льоду серед зими не випросиш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скупий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раків пекти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червоніти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розбити глек з кимось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посваритися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серед білого дня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відкрито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,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неприховано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скалити зуби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насміхатися, глузувати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старі й малі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всі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>; крутити носом</w:t>
      </w:r>
      <w:r w:rsidR="002A21D8"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 – </w:t>
      </w:r>
      <w:r w:rsidR="002A21D8" w:rsidRPr="00816D25">
        <w:rPr>
          <w:rFonts w:ascii="Times New Roman" w:hAnsi="Times New Roman"/>
          <w:i/>
          <w:color w:val="FF0000"/>
          <w:sz w:val="24"/>
          <w:szCs w:val="24"/>
          <w:lang w:val="uk-UA"/>
        </w:rPr>
        <w:t>відмовлятися, вередувати</w:t>
      </w:r>
      <w:r w:rsidRPr="00816D25">
        <w:rPr>
          <w:rFonts w:ascii="Times New Roman" w:hAnsi="Times New Roman"/>
          <w:color w:val="FF0000"/>
          <w:sz w:val="24"/>
          <w:szCs w:val="24"/>
          <w:lang w:val="uk-UA"/>
        </w:rPr>
        <w:t xml:space="preserve">. </w:t>
      </w:r>
    </w:p>
    <w:p w14:paraId="4AFE1E42" w14:textId="17A5664F" w:rsidR="008830FD" w:rsidRPr="0007664D" w:rsidRDefault="0007664D" w:rsidP="008830FD">
      <w:pPr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664D">
        <w:rPr>
          <w:rFonts w:ascii="Times New Roman" w:hAnsi="Times New Roman"/>
          <w:b/>
          <w:i/>
          <w:iCs/>
          <w:sz w:val="24"/>
          <w:szCs w:val="24"/>
          <w:lang w:val="uk-UA"/>
        </w:rPr>
        <w:t>3</w:t>
      </w:r>
      <w:r w:rsidR="008830FD" w:rsidRPr="0007664D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бал</w:t>
      </w:r>
      <w:r w:rsidRPr="0007664D">
        <w:rPr>
          <w:rFonts w:ascii="Times New Roman" w:hAnsi="Times New Roman"/>
          <w:b/>
          <w:i/>
          <w:iCs/>
          <w:sz w:val="24"/>
          <w:szCs w:val="24"/>
          <w:lang w:val="uk-UA"/>
        </w:rPr>
        <w:t>и</w:t>
      </w:r>
      <w:r w:rsidR="008830FD" w:rsidRPr="0007664D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</w:p>
    <w:p w14:paraId="4D51C868" w14:textId="77777777" w:rsidR="00816D25" w:rsidRDefault="008830FD" w:rsidP="00816D25">
      <w:pPr>
        <w:tabs>
          <w:tab w:val="left" w:pos="142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p w14:paraId="323F5990" w14:textId="10594FA9" w:rsidR="00CD3E85" w:rsidRPr="00816D25" w:rsidRDefault="008830FD" w:rsidP="00816D25">
      <w:pPr>
        <w:tabs>
          <w:tab w:val="left" w:pos="1425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BD49EB">
        <w:rPr>
          <w:rFonts w:ascii="Times New Roman" w:hAnsi="Times New Roman"/>
          <w:b/>
          <w:sz w:val="24"/>
          <w:szCs w:val="24"/>
          <w:lang w:val="uk-UA"/>
        </w:rPr>
        <w:lastRenderedPageBreak/>
        <w:t>На виконання завдань ві</w:t>
      </w:r>
      <w:r w:rsidR="00816D25">
        <w:rPr>
          <w:rFonts w:ascii="Times New Roman" w:hAnsi="Times New Roman"/>
          <w:b/>
          <w:sz w:val="24"/>
          <w:szCs w:val="24"/>
          <w:lang w:val="uk-UA"/>
        </w:rPr>
        <w:t>дв</w:t>
      </w:r>
      <w:r w:rsidRPr="00BD49EB">
        <w:rPr>
          <w:rFonts w:ascii="Times New Roman" w:hAnsi="Times New Roman"/>
          <w:b/>
          <w:sz w:val="24"/>
          <w:szCs w:val="24"/>
          <w:lang w:val="uk-UA"/>
        </w:rPr>
        <w:t>одиться 3 (три) години</w:t>
      </w:r>
    </w:p>
    <w:sectPr w:rsidR="00CD3E85" w:rsidRPr="00816D25" w:rsidSect="002A21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723"/>
    <w:multiLevelType w:val="hybridMultilevel"/>
    <w:tmpl w:val="DAAC9FA4"/>
    <w:lvl w:ilvl="0" w:tplc="024A08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0FD"/>
    <w:rsid w:val="00045E67"/>
    <w:rsid w:val="0007664D"/>
    <w:rsid w:val="000D6CA7"/>
    <w:rsid w:val="00157ACD"/>
    <w:rsid w:val="00186CD7"/>
    <w:rsid w:val="002132E5"/>
    <w:rsid w:val="0024136B"/>
    <w:rsid w:val="00294098"/>
    <w:rsid w:val="002A21D8"/>
    <w:rsid w:val="002C280D"/>
    <w:rsid w:val="00397B00"/>
    <w:rsid w:val="005235FF"/>
    <w:rsid w:val="0070369F"/>
    <w:rsid w:val="00816D25"/>
    <w:rsid w:val="008830FD"/>
    <w:rsid w:val="009436FB"/>
    <w:rsid w:val="00960827"/>
    <w:rsid w:val="00980C21"/>
    <w:rsid w:val="00986897"/>
    <w:rsid w:val="00A24E0B"/>
    <w:rsid w:val="00AA6D85"/>
    <w:rsid w:val="00B35963"/>
    <w:rsid w:val="00BD49EB"/>
    <w:rsid w:val="00CD1CC3"/>
    <w:rsid w:val="00CD3E85"/>
    <w:rsid w:val="00D0298D"/>
    <w:rsid w:val="00E9796E"/>
    <w:rsid w:val="00F41807"/>
    <w:rsid w:val="00F57A08"/>
    <w:rsid w:val="00F85494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2"/>
        <o:r id="V:Rule4" type="connector" idref="#_x0000_s1046"/>
        <o:r id="V:Rule5" type="connector" idref="#_x0000_s1047"/>
        <o:r id="V:Rule6" type="connector" idref="#_x0000_s1037"/>
        <o:r id="V:Rule7" type="connector" idref="#_x0000_s1045"/>
        <o:r id="V:Rule8" type="connector" idref="#_x0000_s1036"/>
        <o:r id="V:Rule9" type="connector" idref="#_x0000_s1038"/>
      </o:rules>
    </o:shapelayout>
  </w:shapeDefaults>
  <w:decimalSymbol w:val=","/>
  <w:listSeparator w:val=";"/>
  <w14:docId w14:val="74A1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0FD"/>
    <w:pPr>
      <w:ind w:left="720"/>
      <w:contextualSpacing/>
    </w:pPr>
  </w:style>
  <w:style w:type="paragraph" w:customStyle="1" w:styleId="msonormalcxspmiddle">
    <w:name w:val="msonormalcxspmiddle"/>
    <w:basedOn w:val="a"/>
    <w:rsid w:val="00883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830FD"/>
    <w:rPr>
      <w:i/>
      <w:iCs/>
    </w:rPr>
  </w:style>
  <w:style w:type="character" w:customStyle="1" w:styleId="apple-converted-space">
    <w:name w:val="apple-converted-space"/>
    <w:basedOn w:val="a0"/>
    <w:rsid w:val="008830FD"/>
  </w:style>
  <w:style w:type="paragraph" w:styleId="2">
    <w:name w:val="Body Text 2"/>
    <w:basedOn w:val="a"/>
    <w:link w:val="20"/>
    <w:rsid w:val="008830FD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830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D6CA7"/>
    <w:pPr>
      <w:ind w:left="720"/>
      <w:contextualSpacing/>
    </w:pPr>
  </w:style>
  <w:style w:type="paragraph" w:customStyle="1" w:styleId="21">
    <w:name w:val="Абзац списка2"/>
    <w:basedOn w:val="a"/>
    <w:rsid w:val="00A24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18</cp:revision>
  <dcterms:created xsi:type="dcterms:W3CDTF">2015-06-25T13:03:00Z</dcterms:created>
  <dcterms:modified xsi:type="dcterms:W3CDTF">2023-11-08T20:11:00Z</dcterms:modified>
</cp:coreProperties>
</file>