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both"/>
        <w:rPr>
          <w:rFonts w:ascii="Times New Roman" w:cs="Times New Roman" w:eastAsia="Times New Roman" w:hAnsi="Times New Roman"/>
          <w:color w:val="050505"/>
          <w:sz w:val="24"/>
          <w:szCs w:val="24"/>
        </w:rPr>
      </w:pPr>
      <w:r w:rsidDel="00000000" w:rsidR="00000000" w:rsidRPr="00000000">
        <w:rPr/>
        <w:drawing>
          <wp:inline distB="0" distT="0" distL="0" distR="0">
            <wp:extent cx="6162166" cy="346625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162166" cy="346625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0" w:line="240" w:lineRule="auto"/>
        <w:jc w:val="both"/>
        <w:rPr>
          <w:rFonts w:ascii="Times New Roman" w:cs="Times New Roman" w:eastAsia="Times New Roman" w:hAnsi="Times New Roman"/>
          <w:color w:val="050505"/>
          <w:sz w:val="24"/>
          <w:szCs w:val="24"/>
        </w:rPr>
      </w:pPr>
      <w:r w:rsidDel="00000000" w:rsidR="00000000" w:rsidRPr="00000000">
        <w:rPr>
          <w:rtl w:val="0"/>
        </w:rPr>
      </w:r>
    </w:p>
    <w:p w:rsidR="00000000" w:rsidDel="00000000" w:rsidP="00000000" w:rsidRDefault="00000000" w:rsidRPr="00000000" w14:paraId="00000003">
      <w:pPr>
        <w:shd w:fill="ffffff" w:val="clear"/>
        <w:spacing w:after="0" w:line="240" w:lineRule="auto"/>
        <w:jc w:val="both"/>
        <w:rPr>
          <w:rFonts w:ascii="Times New Roman" w:cs="Times New Roman" w:eastAsia="Times New Roman" w:hAnsi="Times New Roman"/>
          <w:color w:val="050505"/>
          <w:sz w:val="24"/>
          <w:szCs w:val="24"/>
        </w:rPr>
      </w:pPr>
      <w:r w:rsidDel="00000000" w:rsidR="00000000" w:rsidRPr="00000000">
        <w:rPr>
          <w:rtl w:val="0"/>
        </w:rPr>
      </w:r>
    </w:p>
    <w:p w:rsidR="00000000" w:rsidDel="00000000" w:rsidP="00000000" w:rsidRDefault="00000000" w:rsidRPr="00000000" w14:paraId="00000004">
      <w:pPr>
        <w:shd w:fill="ffffff" w:val="clear"/>
        <w:spacing w:after="0" w:line="240" w:lineRule="auto"/>
        <w:jc w:val="both"/>
        <w:rPr>
          <w:rFonts w:ascii="Times New Roman" w:cs="Times New Roman" w:eastAsia="Times New Roman" w:hAnsi="Times New Roman"/>
          <w:color w:val="050505"/>
          <w:sz w:val="24"/>
          <w:szCs w:val="24"/>
        </w:rPr>
      </w:pPr>
      <w:r w:rsidDel="00000000" w:rsidR="00000000" w:rsidRPr="00000000">
        <w:rPr>
          <w:rFonts w:ascii="Times New Roman" w:cs="Times New Roman" w:eastAsia="Times New Roman" w:hAnsi="Times New Roman"/>
          <w:color w:val="050505"/>
          <w:sz w:val="24"/>
          <w:szCs w:val="24"/>
          <w:rtl w:val="0"/>
        </w:rPr>
        <w:t xml:space="preserve">Захист прав учасників освітнього процесу - важливий напрям діяльності управління Державної служби якості освіти у Закарпатській  області.</w:t>
      </w:r>
    </w:p>
    <w:p w:rsidR="00000000" w:rsidDel="00000000" w:rsidP="00000000" w:rsidRDefault="00000000" w:rsidRPr="00000000" w14:paraId="00000005">
      <w:pPr>
        <w:shd w:fill="ffffff" w:val="clear"/>
        <w:spacing w:after="280" w:before="28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50505"/>
          <w:sz w:val="24"/>
          <w:szCs w:val="24"/>
          <w:highlight w:val="white"/>
          <w:rtl w:val="0"/>
        </w:rPr>
        <w:t xml:space="preserve">Для цього ми створили </w:t>
      </w:r>
      <w:r w:rsidDel="00000000" w:rsidR="00000000" w:rsidRPr="00000000">
        <w:rPr>
          <w:rFonts w:ascii="Times New Roman" w:cs="Times New Roman" w:eastAsia="Times New Roman" w:hAnsi="Times New Roman"/>
          <w:color w:val="000000"/>
          <w:sz w:val="24"/>
          <w:szCs w:val="24"/>
          <w:rtl w:val="0"/>
        </w:rPr>
        <w:t xml:space="preserve">канали зв’язку, через які громадяни можуть звернутись до нашого управління:</w:t>
      </w:r>
    </w:p>
    <w:p w:rsidR="00000000" w:rsidDel="00000000" w:rsidP="00000000" w:rsidRDefault="00000000" w:rsidRPr="00000000" w14:paraId="00000006">
      <w:pPr>
        <w:numPr>
          <w:ilvl w:val="0"/>
          <w:numId w:val="3"/>
        </w:numPr>
        <w:shd w:fill="ffffff" w:val="clear"/>
        <w:spacing w:after="0" w:line="240" w:lineRule="auto"/>
        <w:ind w:left="720" w:hanging="360"/>
        <w:jc w:val="both"/>
        <w:rPr>
          <w:color w:val="000000"/>
        </w:rPr>
      </w:pPr>
      <w:r w:rsidDel="00000000" w:rsidR="00000000" w:rsidRPr="00000000">
        <w:rPr>
          <w:rFonts w:ascii="Times New Roman" w:cs="Times New Roman" w:eastAsia="Times New Roman" w:hAnsi="Times New Roman"/>
          <w:color w:val="000000"/>
          <w:sz w:val="24"/>
          <w:szCs w:val="24"/>
          <w:rtl w:val="0"/>
        </w:rPr>
        <w:t xml:space="preserve">телефон «Гарячої лінії»: </w:t>
      </w:r>
      <w:r w:rsidDel="00000000" w:rsidR="00000000" w:rsidRPr="00000000">
        <w:rPr>
          <w:rFonts w:ascii="Times New Roman" w:cs="Times New Roman" w:eastAsia="Times New Roman" w:hAnsi="Times New Roman"/>
          <w:b w:val="1"/>
          <w:color w:val="000000"/>
          <w:sz w:val="24"/>
          <w:szCs w:val="24"/>
          <w:rtl w:val="0"/>
        </w:rPr>
        <w:t xml:space="preserve">+38 095 648 72 35</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07">
      <w:pPr>
        <w:numPr>
          <w:ilvl w:val="0"/>
          <w:numId w:val="3"/>
        </w:numPr>
        <w:shd w:fill="ffffff" w:val="clear"/>
        <w:spacing w:after="0" w:line="240" w:lineRule="auto"/>
        <w:ind w:left="720" w:hanging="360"/>
        <w:jc w:val="both"/>
        <w:rPr>
          <w:color w:val="000000"/>
        </w:rPr>
      </w:pPr>
      <w:r w:rsidDel="00000000" w:rsidR="00000000" w:rsidRPr="00000000">
        <w:rPr>
          <w:rFonts w:ascii="Times New Roman" w:cs="Times New Roman" w:eastAsia="Times New Roman" w:hAnsi="Times New Roman"/>
          <w:color w:val="000000"/>
          <w:sz w:val="24"/>
          <w:szCs w:val="24"/>
          <w:rtl w:val="0"/>
        </w:rPr>
        <w:t xml:space="preserve">електронна адреса - </w:t>
      </w:r>
      <w:r w:rsidDel="00000000" w:rsidR="00000000" w:rsidRPr="00000000">
        <w:rPr>
          <w:rFonts w:ascii="Times New Roman" w:cs="Times New Roman" w:eastAsia="Times New Roman" w:hAnsi="Times New Roman"/>
          <w:b w:val="1"/>
          <w:color w:val="000000"/>
          <w:sz w:val="24"/>
          <w:szCs w:val="24"/>
          <w:rtl w:val="0"/>
        </w:rPr>
        <w:t xml:space="preserve">zakarpattia@sqe.gov.ua</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08">
      <w:pPr>
        <w:numPr>
          <w:ilvl w:val="0"/>
          <w:numId w:val="3"/>
        </w:numPr>
        <w:shd w:fill="ffffff" w:val="clear"/>
        <w:spacing w:after="0" w:line="240" w:lineRule="auto"/>
        <w:ind w:left="720" w:hanging="360"/>
        <w:jc w:val="both"/>
        <w:rPr>
          <w:color w:val="000000"/>
        </w:rPr>
      </w:pPr>
      <w:r w:rsidDel="00000000" w:rsidR="00000000" w:rsidRPr="00000000">
        <w:rPr>
          <w:rFonts w:ascii="Times New Roman" w:cs="Times New Roman" w:eastAsia="Times New Roman" w:hAnsi="Times New Roman"/>
          <w:color w:val="000000"/>
          <w:sz w:val="24"/>
          <w:szCs w:val="24"/>
          <w:rtl w:val="0"/>
        </w:rPr>
        <w:t xml:space="preserve">запис на особистий прийом за номером телефону:  </w:t>
      </w:r>
      <w:r w:rsidDel="00000000" w:rsidR="00000000" w:rsidRPr="00000000">
        <w:rPr>
          <w:rFonts w:ascii="Times New Roman" w:cs="Times New Roman" w:eastAsia="Times New Roman" w:hAnsi="Times New Roman"/>
          <w:b w:val="1"/>
          <w:color w:val="000000"/>
          <w:sz w:val="24"/>
          <w:szCs w:val="24"/>
          <w:rtl w:val="0"/>
        </w:rPr>
        <w:t xml:space="preserve">+38 095 648 72 35;</w:t>
      </w:r>
      <w:r w:rsidDel="00000000" w:rsidR="00000000" w:rsidRPr="00000000">
        <w:rPr>
          <w:rtl w:val="0"/>
        </w:rPr>
      </w:r>
    </w:p>
    <w:p w:rsidR="00000000" w:rsidDel="00000000" w:rsidP="00000000" w:rsidRDefault="00000000" w:rsidRPr="00000000" w14:paraId="00000009">
      <w:pPr>
        <w:numPr>
          <w:ilvl w:val="0"/>
          <w:numId w:val="3"/>
        </w:numPr>
        <w:shd w:fill="ffffff" w:val="clear"/>
        <w:spacing w:after="0" w:line="240" w:lineRule="auto"/>
        <w:ind w:left="720" w:hanging="360"/>
        <w:jc w:val="both"/>
        <w:rPr>
          <w:b w:val="1"/>
          <w:color w:val="000000"/>
        </w:rPr>
      </w:pPr>
      <w:r w:rsidDel="00000000" w:rsidR="00000000" w:rsidRPr="00000000">
        <w:rPr>
          <w:rFonts w:ascii="Times New Roman" w:cs="Times New Roman" w:eastAsia="Times New Roman" w:hAnsi="Times New Roman"/>
          <w:color w:val="000000"/>
          <w:sz w:val="24"/>
          <w:szCs w:val="24"/>
          <w:rtl w:val="0"/>
        </w:rPr>
        <w:t xml:space="preserve">письмове звернення можна відправити на поштову адресу управління Державної служби якості освіти у Закарпатській області:   </w:t>
      </w:r>
      <w:r w:rsidDel="00000000" w:rsidR="00000000" w:rsidRPr="00000000">
        <w:rPr>
          <w:rFonts w:ascii="Times New Roman" w:cs="Times New Roman" w:eastAsia="Times New Roman" w:hAnsi="Times New Roman"/>
          <w:b w:val="1"/>
          <w:color w:val="000000"/>
          <w:sz w:val="24"/>
          <w:szCs w:val="24"/>
          <w:rtl w:val="0"/>
        </w:rPr>
        <w:t xml:space="preserve">вул. Августина Волошина, 35,  м.Ужгород, Закарпатська область, 88000.</w:t>
      </w:r>
    </w:p>
    <w:p w:rsidR="00000000" w:rsidDel="00000000" w:rsidP="00000000" w:rsidRDefault="00000000" w:rsidRPr="00000000" w14:paraId="0000000A">
      <w:pPr>
        <w:shd w:fill="ffffff" w:val="clear"/>
        <w:spacing w:after="0" w:line="240" w:lineRule="auto"/>
        <w:jc w:val="both"/>
        <w:rPr>
          <w:rFonts w:ascii="Times New Roman" w:cs="Times New Roman" w:eastAsia="Times New Roman" w:hAnsi="Times New Roman"/>
          <w:color w:val="050505"/>
          <w:sz w:val="24"/>
          <w:szCs w:val="24"/>
        </w:rPr>
      </w:pPr>
      <w:r w:rsidDel="00000000" w:rsidR="00000000" w:rsidRPr="00000000">
        <w:rPr>
          <w:rtl w:val="0"/>
        </w:rPr>
      </w:r>
    </w:p>
    <w:p w:rsidR="00000000" w:rsidDel="00000000" w:rsidP="00000000" w:rsidRDefault="00000000" w:rsidRPr="00000000" w14:paraId="0000000B">
      <w:pPr>
        <w:shd w:fill="ffffff" w:val="clear"/>
        <w:spacing w:after="0" w:line="240" w:lineRule="auto"/>
        <w:jc w:val="both"/>
        <w:rPr>
          <w:rFonts w:ascii="Times New Roman" w:cs="Times New Roman" w:eastAsia="Times New Roman" w:hAnsi="Times New Roman"/>
          <w:color w:val="050505"/>
          <w:sz w:val="24"/>
          <w:szCs w:val="24"/>
        </w:rPr>
      </w:pPr>
      <w:r w:rsidDel="00000000" w:rsidR="00000000" w:rsidRPr="00000000">
        <w:rPr>
          <w:rFonts w:ascii="Times New Roman" w:cs="Times New Roman" w:eastAsia="Times New Roman" w:hAnsi="Times New Roman"/>
          <w:b w:val="1"/>
          <w:color w:val="050505"/>
          <w:sz w:val="24"/>
          <w:szCs w:val="24"/>
          <w:rtl w:val="0"/>
        </w:rPr>
        <w:t xml:space="preserve">Статтею 40 Конституції України визначено, що громадяни України мають право звертатися до органів державної влади та місцевого самоврядування, а ті, відповідно, зобов'язані розглядати звернення й надавати обґрунтовані відповіді.</w:t>
      </w:r>
      <w:r w:rsidDel="00000000" w:rsidR="00000000" w:rsidRPr="00000000">
        <w:rPr>
          <w:rtl w:val="0"/>
        </w:rPr>
      </w:r>
    </w:p>
    <w:p w:rsidR="00000000" w:rsidDel="00000000" w:rsidP="00000000" w:rsidRDefault="00000000" w:rsidRPr="00000000" w14:paraId="0000000C">
      <w:pPr>
        <w:shd w:fill="ffffff" w:val="clear"/>
        <w:spacing w:after="0" w:line="240" w:lineRule="auto"/>
        <w:jc w:val="both"/>
        <w:rPr>
          <w:rFonts w:ascii="Times New Roman" w:cs="Times New Roman" w:eastAsia="Times New Roman" w:hAnsi="Times New Roman"/>
          <w:color w:val="050505"/>
          <w:sz w:val="24"/>
          <w:szCs w:val="24"/>
        </w:rPr>
      </w:pPr>
      <w:r w:rsidDel="00000000" w:rsidR="00000000" w:rsidRPr="00000000">
        <w:rPr>
          <w:rFonts w:ascii="Times New Roman" w:cs="Times New Roman" w:eastAsia="Times New Roman" w:hAnsi="Times New Roman"/>
          <w:color w:val="050505"/>
          <w:sz w:val="24"/>
          <w:szCs w:val="24"/>
          <w:rtl w:val="0"/>
        </w:rPr>
        <w:t xml:space="preserve">Отже, право на звернення є важливим конституційно-правовим засобом захисту та однією з організаційно-правових гарантій дотримання прав і свобод громадян. Це право включає дві складові.</w:t>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5050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50505"/>
          <w:sz w:val="24"/>
          <w:szCs w:val="24"/>
          <w:u w:val="none"/>
          <w:shd w:fill="auto" w:val="clear"/>
          <w:vertAlign w:val="baseline"/>
          <w:rtl w:val="0"/>
        </w:rPr>
        <w:t xml:space="preserve">По-перше, звернення громадян є однією з форм участі населення в державному управлінні, у вирішенні державних і суспільних справ, можливістю активного впливу громадянина на діяльність органів державної влади та місцевого самоврядування.</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5050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50505"/>
          <w:sz w:val="24"/>
          <w:szCs w:val="24"/>
          <w:u w:val="none"/>
          <w:shd w:fill="auto" w:val="clear"/>
          <w:vertAlign w:val="baseline"/>
          <w:rtl w:val="0"/>
        </w:rPr>
        <w:t xml:space="preserve">По-друге, це спосіб відновлення порушеного права громадянина через подання до органів державної влади скарг, заяв і клопотань. У такому розумінні - це механізм виконання соціальних обов'язків публічної влади.</w:t>
      </w:r>
    </w:p>
    <w:p w:rsidR="00000000" w:rsidDel="00000000" w:rsidP="00000000" w:rsidRDefault="00000000" w:rsidRPr="00000000" w14:paraId="0000000F">
      <w:pPr>
        <w:shd w:fill="ffffff" w:val="clear"/>
        <w:spacing w:after="0" w:line="240" w:lineRule="auto"/>
        <w:jc w:val="both"/>
        <w:rPr>
          <w:rFonts w:ascii="Times New Roman" w:cs="Times New Roman" w:eastAsia="Times New Roman" w:hAnsi="Times New Roman"/>
          <w:color w:val="050505"/>
          <w:sz w:val="24"/>
          <w:szCs w:val="24"/>
        </w:rPr>
      </w:pPr>
      <w:r w:rsidDel="00000000" w:rsidR="00000000" w:rsidRPr="00000000">
        <w:rPr>
          <w:rFonts w:ascii="Times New Roman" w:cs="Times New Roman" w:eastAsia="Times New Roman" w:hAnsi="Times New Roman"/>
          <w:color w:val="050505"/>
          <w:sz w:val="24"/>
          <w:szCs w:val="24"/>
          <w:rtl w:val="0"/>
        </w:rPr>
        <w:t xml:space="preserve">Загальні засади реалізації права громадян на звернення визначено Законом України «Про звернення громадян». У цьому Законі надано чіткі визначення термінів «звернення», «пропозиції», «заяви» та «скарги» громадян, зазначені вимоги до звернень, порядок їх розгляду, а також відповідальність за порушення Закону.</w:t>
      </w:r>
    </w:p>
    <w:p w:rsidR="00000000" w:rsidDel="00000000" w:rsidP="00000000" w:rsidRDefault="00000000" w:rsidRPr="00000000" w14:paraId="00000010">
      <w:pPr>
        <w:shd w:fill="ffffff" w:val="clear"/>
        <w:spacing w:after="0" w:line="240" w:lineRule="auto"/>
        <w:jc w:val="both"/>
        <w:rPr>
          <w:rFonts w:ascii="Times New Roman" w:cs="Times New Roman" w:eastAsia="Times New Roman" w:hAnsi="Times New Roman"/>
          <w:color w:val="050505"/>
          <w:sz w:val="24"/>
          <w:szCs w:val="24"/>
        </w:rPr>
      </w:pPr>
      <w:r w:rsidDel="00000000" w:rsidR="00000000" w:rsidRPr="00000000">
        <w:rPr>
          <w:rtl w:val="0"/>
        </w:rPr>
      </w:r>
    </w:p>
    <w:p w:rsidR="00000000" w:rsidDel="00000000" w:rsidP="00000000" w:rsidRDefault="00000000" w:rsidRPr="00000000" w14:paraId="00000011">
      <w:pPr>
        <w:shd w:fill="ffffff" w:val="clear"/>
        <w:spacing w:after="0" w:line="240" w:lineRule="auto"/>
        <w:jc w:val="center"/>
        <w:rPr>
          <w:rFonts w:ascii="Times New Roman" w:cs="Times New Roman" w:eastAsia="Times New Roman" w:hAnsi="Times New Roman"/>
          <w:b w:val="1"/>
          <w:color w:val="050505"/>
          <w:sz w:val="24"/>
          <w:szCs w:val="24"/>
        </w:rPr>
      </w:pPr>
      <w:r w:rsidDel="00000000" w:rsidR="00000000" w:rsidRPr="00000000">
        <w:rPr>
          <w:rFonts w:ascii="Times New Roman" w:cs="Times New Roman" w:eastAsia="Times New Roman" w:hAnsi="Times New Roman"/>
          <w:b w:val="1"/>
          <w:color w:val="050505"/>
          <w:sz w:val="24"/>
          <w:szCs w:val="24"/>
          <w:rtl w:val="0"/>
        </w:rPr>
        <w:t xml:space="preserve">ТИПИ ЗВЕРНЕНЬ</w:t>
      </w:r>
    </w:p>
    <w:p w:rsidR="00000000" w:rsidDel="00000000" w:rsidP="00000000" w:rsidRDefault="00000000" w:rsidRPr="00000000" w14:paraId="00000012">
      <w:pPr>
        <w:shd w:fill="ffffff" w:val="clear"/>
        <w:spacing w:after="0" w:line="240" w:lineRule="auto"/>
        <w:jc w:val="center"/>
        <w:rPr>
          <w:rFonts w:ascii="Times New Roman" w:cs="Times New Roman" w:eastAsia="Times New Roman" w:hAnsi="Times New Roman"/>
          <w:b w:val="1"/>
          <w:color w:val="050505"/>
          <w:sz w:val="24"/>
          <w:szCs w:val="24"/>
        </w:rPr>
      </w:pPr>
      <w:r w:rsidDel="00000000" w:rsidR="00000000" w:rsidRPr="00000000">
        <w:rPr>
          <w:rtl w:val="0"/>
        </w:rPr>
      </w:r>
    </w:p>
    <w:p w:rsidR="00000000" w:rsidDel="00000000" w:rsidP="00000000" w:rsidRDefault="00000000" w:rsidRPr="00000000" w14:paraId="00000013">
      <w:pPr>
        <w:shd w:fill="ffffff" w:val="clear"/>
        <w:spacing w:after="0" w:line="240" w:lineRule="auto"/>
        <w:jc w:val="both"/>
        <w:rPr>
          <w:rFonts w:ascii="Times New Roman" w:cs="Times New Roman" w:eastAsia="Times New Roman" w:hAnsi="Times New Roman"/>
          <w:color w:val="050505"/>
          <w:sz w:val="24"/>
          <w:szCs w:val="24"/>
        </w:rPr>
      </w:pPr>
      <w:r w:rsidDel="00000000" w:rsidR="00000000" w:rsidRPr="00000000">
        <w:rPr>
          <w:rFonts w:ascii="Times New Roman" w:cs="Times New Roman" w:eastAsia="Times New Roman" w:hAnsi="Times New Roman"/>
          <w:color w:val="050505"/>
          <w:sz w:val="24"/>
          <w:szCs w:val="24"/>
          <w:rtl w:val="0"/>
        </w:rPr>
        <w:t xml:space="preserve">Під зверненнями громадян слід розуміти викладені в письмовій або усній формі пропозиції (зауваження), заяви (клопотання) і скарги.</w:t>
      </w:r>
    </w:p>
    <w:p w:rsidR="00000000" w:rsidDel="00000000" w:rsidP="00000000" w:rsidRDefault="00000000" w:rsidRPr="00000000" w14:paraId="00000014">
      <w:pPr>
        <w:shd w:fill="ffffff" w:val="clear"/>
        <w:spacing w:after="0" w:line="240" w:lineRule="auto"/>
        <w:jc w:val="center"/>
        <w:rPr>
          <w:rFonts w:ascii="Times New Roman" w:cs="Times New Roman" w:eastAsia="Times New Roman" w:hAnsi="Times New Roman"/>
          <w:b w:val="1"/>
          <w:color w:val="050505"/>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b w:val="0"/>
          <w:i w:val="0"/>
          <w:smallCaps w:val="0"/>
          <w:strike w:val="0"/>
          <w:color w:val="050505"/>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50505"/>
          <w:sz w:val="24"/>
          <w:szCs w:val="24"/>
          <w:u w:val="none"/>
          <w:shd w:fill="auto" w:val="clear"/>
          <w:vertAlign w:val="baseline"/>
          <w:rtl w:val="0"/>
        </w:rPr>
        <w:t xml:space="preserve">Пропозиція (зауваження)</w:t>
      </w:r>
      <w:r w:rsidDel="00000000" w:rsidR="00000000" w:rsidRPr="00000000">
        <w:rPr>
          <w:rFonts w:ascii="Times New Roman" w:cs="Times New Roman" w:eastAsia="Times New Roman" w:hAnsi="Times New Roman"/>
          <w:b w:val="0"/>
          <w:i w:val="0"/>
          <w:smallCaps w:val="0"/>
          <w:strike w:val="0"/>
          <w:color w:val="050505"/>
          <w:sz w:val="24"/>
          <w:szCs w:val="24"/>
          <w:u w:val="none"/>
          <w:shd w:fill="auto" w:val="clear"/>
          <w:vertAlign w:val="baseline"/>
          <w:rtl w:val="0"/>
        </w:rPr>
        <w:t xml:space="preserve"> - звернення громадян, де </w:t>
      </w:r>
      <w:r w:rsidDel="00000000" w:rsidR="00000000" w:rsidRPr="00000000">
        <w:rPr>
          <w:rFonts w:ascii="Times New Roman" w:cs="Times New Roman" w:eastAsia="Times New Roman" w:hAnsi="Times New Roman"/>
          <w:b w:val="1"/>
          <w:i w:val="0"/>
          <w:smallCaps w:val="0"/>
          <w:strike w:val="0"/>
          <w:color w:val="050505"/>
          <w:sz w:val="24"/>
          <w:szCs w:val="24"/>
          <w:u w:val="single"/>
          <w:shd w:fill="auto" w:val="clear"/>
          <w:vertAlign w:val="baseline"/>
          <w:rtl w:val="0"/>
        </w:rPr>
        <w:t xml:space="preserve">висловлюються порада, рекомендація</w:t>
      </w:r>
      <w:r w:rsidDel="00000000" w:rsidR="00000000" w:rsidRPr="00000000">
        <w:rPr>
          <w:rFonts w:ascii="Times New Roman" w:cs="Times New Roman" w:eastAsia="Times New Roman" w:hAnsi="Times New Roman"/>
          <w:b w:val="0"/>
          <w:i w:val="0"/>
          <w:smallCaps w:val="0"/>
          <w:strike w:val="0"/>
          <w:color w:val="050505"/>
          <w:sz w:val="24"/>
          <w:szCs w:val="24"/>
          <w:u w:val="none"/>
          <w:shd w:fill="auto" w:val="clear"/>
          <w:vertAlign w:val="baseline"/>
          <w:rtl w:val="0"/>
        </w:rPr>
        <w:t xml:space="preserve"> щодо діяльності органів державної влади і місцевого самоврядування, депутатів усіх рівнів, посадових осіб, </w:t>
      </w:r>
      <w:r w:rsidDel="00000000" w:rsidR="00000000" w:rsidRPr="00000000">
        <w:rPr>
          <w:rFonts w:ascii="Times New Roman" w:cs="Times New Roman" w:eastAsia="Times New Roman" w:hAnsi="Times New Roman"/>
          <w:b w:val="1"/>
          <w:i w:val="0"/>
          <w:smallCaps w:val="0"/>
          <w:strike w:val="0"/>
          <w:color w:val="050505"/>
          <w:sz w:val="24"/>
          <w:szCs w:val="24"/>
          <w:u w:val="single"/>
          <w:shd w:fill="auto" w:val="clear"/>
          <w:vertAlign w:val="baseline"/>
          <w:rtl w:val="0"/>
        </w:rPr>
        <w:t xml:space="preserve">а також висловлюються думки щодо врегулювання суспільних відносин</w:t>
      </w:r>
      <w:r w:rsidDel="00000000" w:rsidR="00000000" w:rsidRPr="00000000">
        <w:rPr>
          <w:rFonts w:ascii="Times New Roman" w:cs="Times New Roman" w:eastAsia="Times New Roman" w:hAnsi="Times New Roman"/>
          <w:b w:val="0"/>
          <w:i w:val="0"/>
          <w:smallCaps w:val="0"/>
          <w:strike w:val="0"/>
          <w:color w:val="050505"/>
          <w:sz w:val="24"/>
          <w:szCs w:val="24"/>
          <w:u w:val="none"/>
          <w:shd w:fill="auto" w:val="clear"/>
          <w:vertAlign w:val="baseline"/>
          <w:rtl w:val="0"/>
        </w:rPr>
        <w:t xml:space="preserve"> та умов життя громадян, вдосконалення правової основи державного і громадського життя, соціально-культурної та інших сфер діяльності держави і суспільства.</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b w:val="0"/>
          <w:i w:val="0"/>
          <w:smallCaps w:val="0"/>
          <w:strike w:val="0"/>
          <w:color w:val="050505"/>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50505"/>
          <w:sz w:val="24"/>
          <w:szCs w:val="24"/>
          <w:u w:val="none"/>
          <w:shd w:fill="auto" w:val="clear"/>
          <w:vertAlign w:val="baseline"/>
          <w:rtl w:val="0"/>
        </w:rPr>
        <w:t xml:space="preserve">Заява (клопотання)</w:t>
      </w:r>
      <w:r w:rsidDel="00000000" w:rsidR="00000000" w:rsidRPr="00000000">
        <w:rPr>
          <w:rFonts w:ascii="Times New Roman" w:cs="Times New Roman" w:eastAsia="Times New Roman" w:hAnsi="Times New Roman"/>
          <w:b w:val="0"/>
          <w:i w:val="0"/>
          <w:smallCaps w:val="0"/>
          <w:strike w:val="0"/>
          <w:color w:val="050505"/>
          <w:sz w:val="24"/>
          <w:szCs w:val="24"/>
          <w:u w:val="none"/>
          <w:shd w:fill="auto" w:val="clear"/>
          <w:vertAlign w:val="baseline"/>
          <w:rtl w:val="0"/>
        </w:rPr>
        <w:t xml:space="preserve"> - звернення громадян із </w:t>
      </w:r>
      <w:r w:rsidDel="00000000" w:rsidR="00000000" w:rsidRPr="00000000">
        <w:rPr>
          <w:rFonts w:ascii="Times New Roman" w:cs="Times New Roman" w:eastAsia="Times New Roman" w:hAnsi="Times New Roman"/>
          <w:b w:val="1"/>
          <w:i w:val="0"/>
          <w:smallCaps w:val="0"/>
          <w:strike w:val="0"/>
          <w:color w:val="050505"/>
          <w:sz w:val="24"/>
          <w:szCs w:val="24"/>
          <w:u w:val="single"/>
          <w:shd w:fill="auto" w:val="clear"/>
          <w:vertAlign w:val="baseline"/>
          <w:rtl w:val="0"/>
        </w:rPr>
        <w:t xml:space="preserve">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w:t>
      </w:r>
      <w:r w:rsidDel="00000000" w:rsidR="00000000" w:rsidRPr="00000000">
        <w:rPr>
          <w:rFonts w:ascii="Times New Roman" w:cs="Times New Roman" w:eastAsia="Times New Roman" w:hAnsi="Times New Roman"/>
          <w:b w:val="0"/>
          <w:i w:val="0"/>
          <w:smallCaps w:val="0"/>
          <w:strike w:val="0"/>
          <w:color w:val="050505"/>
          <w:sz w:val="24"/>
          <w:szCs w:val="24"/>
          <w:u w:val="none"/>
          <w:shd w:fill="auto" w:val="clear"/>
          <w:vertAlign w:val="baseline"/>
          <w:rtl w:val="0"/>
        </w:rPr>
        <w:t xml:space="preserve"> підприємств, установ, організацій незалежно від форм власності, народних депутатів України, депутатів місцевих рад, посадових осіб, а також висловлення думки щодо поліпшення їх діяльності. </w:t>
      </w:r>
      <w:r w:rsidDel="00000000" w:rsidR="00000000" w:rsidRPr="00000000">
        <w:rPr>
          <w:rFonts w:ascii="Times New Roman" w:cs="Times New Roman" w:eastAsia="Times New Roman" w:hAnsi="Times New Roman"/>
          <w:b w:val="1"/>
          <w:i w:val="0"/>
          <w:smallCaps w:val="0"/>
          <w:strike w:val="0"/>
          <w:color w:val="050505"/>
          <w:sz w:val="24"/>
          <w:szCs w:val="24"/>
          <w:u w:val="none"/>
          <w:shd w:fill="auto" w:val="clear"/>
          <w:vertAlign w:val="baseline"/>
          <w:rtl w:val="0"/>
        </w:rPr>
        <w:t xml:space="preserve">Клопотання - письмове звернення з проханням про визнання за особою відповідного статусу, прав чи свобод тощо.</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b w:val="0"/>
          <w:i w:val="0"/>
          <w:smallCaps w:val="0"/>
          <w:strike w:val="0"/>
          <w:color w:val="050505"/>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50505"/>
          <w:sz w:val="24"/>
          <w:szCs w:val="24"/>
          <w:u w:val="none"/>
          <w:shd w:fill="auto" w:val="clear"/>
          <w:vertAlign w:val="baseline"/>
          <w:rtl w:val="0"/>
        </w:rPr>
        <w:t xml:space="preserve">Скарга </w:t>
      </w:r>
      <w:r w:rsidDel="00000000" w:rsidR="00000000" w:rsidRPr="00000000">
        <w:rPr>
          <w:rFonts w:ascii="Times New Roman" w:cs="Times New Roman" w:eastAsia="Times New Roman" w:hAnsi="Times New Roman"/>
          <w:b w:val="0"/>
          <w:i w:val="0"/>
          <w:smallCaps w:val="0"/>
          <w:strike w:val="0"/>
          <w:color w:val="050505"/>
          <w:sz w:val="24"/>
          <w:szCs w:val="24"/>
          <w:u w:val="none"/>
          <w:shd w:fill="auto" w:val="clear"/>
          <w:vertAlign w:val="baseline"/>
          <w:rtl w:val="0"/>
        </w:rPr>
        <w:t xml:space="preserve">- звернення з </w:t>
      </w:r>
      <w:r w:rsidDel="00000000" w:rsidR="00000000" w:rsidRPr="00000000">
        <w:rPr>
          <w:rFonts w:ascii="Times New Roman" w:cs="Times New Roman" w:eastAsia="Times New Roman" w:hAnsi="Times New Roman"/>
          <w:b w:val="1"/>
          <w:i w:val="0"/>
          <w:smallCaps w:val="0"/>
          <w:strike w:val="0"/>
          <w:color w:val="050505"/>
          <w:sz w:val="24"/>
          <w:szCs w:val="24"/>
          <w:u w:val="single"/>
          <w:shd w:fill="auto" w:val="clear"/>
          <w:vertAlign w:val="baseline"/>
          <w:rtl w:val="0"/>
        </w:rPr>
        <w:t xml:space="preserve">вимогою про поновлення прав і захист законних інтересів громадян</w:t>
      </w:r>
      <w:r w:rsidDel="00000000" w:rsidR="00000000" w:rsidRPr="00000000">
        <w:rPr>
          <w:rFonts w:ascii="Times New Roman" w:cs="Times New Roman" w:eastAsia="Times New Roman" w:hAnsi="Times New Roman"/>
          <w:b w:val="0"/>
          <w:i w:val="0"/>
          <w:smallCaps w:val="0"/>
          <w:strike w:val="0"/>
          <w:color w:val="050505"/>
          <w:sz w:val="24"/>
          <w:szCs w:val="24"/>
          <w:u w:val="none"/>
          <w:shd w:fill="auto" w:val="clear"/>
          <w:vertAlign w:val="baseline"/>
          <w:rtl w:val="0"/>
        </w:rPr>
        <w:t xml:space="preserve">, порушених діями (бездіяльністю), рішеннями державних органів, органів місцевого самоврядування, підприємств, установ, організацій, об'єднань громадян, посадових осіб.</w:t>
      </w:r>
    </w:p>
    <w:p w:rsidR="00000000" w:rsidDel="00000000" w:rsidP="00000000" w:rsidRDefault="00000000" w:rsidRPr="00000000" w14:paraId="00000018">
      <w:pPr>
        <w:shd w:fill="ffffff" w:val="clear"/>
        <w:spacing w:after="0" w:line="240" w:lineRule="auto"/>
        <w:jc w:val="both"/>
        <w:rPr>
          <w:rFonts w:ascii="Times New Roman" w:cs="Times New Roman" w:eastAsia="Times New Roman" w:hAnsi="Times New Roman"/>
          <w:color w:val="050505"/>
          <w:sz w:val="24"/>
          <w:szCs w:val="24"/>
        </w:rPr>
      </w:pPr>
      <w:r w:rsidDel="00000000" w:rsidR="00000000" w:rsidRPr="00000000">
        <w:rPr>
          <w:rtl w:val="0"/>
        </w:rPr>
      </w:r>
    </w:p>
    <w:p w:rsidR="00000000" w:rsidDel="00000000" w:rsidP="00000000" w:rsidRDefault="00000000" w:rsidRPr="00000000" w14:paraId="00000019">
      <w:pPr>
        <w:shd w:fill="ffffff" w:val="clear"/>
        <w:spacing w:after="0" w:line="240" w:lineRule="auto"/>
        <w:jc w:val="center"/>
        <w:rPr>
          <w:rFonts w:ascii="Times New Roman" w:cs="Times New Roman" w:eastAsia="Times New Roman" w:hAnsi="Times New Roman"/>
          <w:b w:val="1"/>
          <w:smallCaps w:val="1"/>
          <w:color w:val="050505"/>
          <w:sz w:val="24"/>
          <w:szCs w:val="24"/>
        </w:rPr>
      </w:pPr>
      <w:r w:rsidDel="00000000" w:rsidR="00000000" w:rsidRPr="00000000">
        <w:rPr>
          <w:rFonts w:ascii="Times New Roman" w:cs="Times New Roman" w:eastAsia="Times New Roman" w:hAnsi="Times New Roman"/>
          <w:b w:val="1"/>
          <w:smallCaps w:val="1"/>
          <w:color w:val="050505"/>
          <w:sz w:val="24"/>
          <w:szCs w:val="24"/>
          <w:rtl w:val="0"/>
        </w:rPr>
        <w:t xml:space="preserve">ВИМОГИ ДО ЗВЕРНЕНЬ ГРОМАДЯН</w:t>
      </w:r>
    </w:p>
    <w:p w:rsidR="00000000" w:rsidDel="00000000" w:rsidP="00000000" w:rsidRDefault="00000000" w:rsidRPr="00000000" w14:paraId="0000001A">
      <w:pPr>
        <w:shd w:fill="ffffff" w:val="clear"/>
        <w:spacing w:after="0" w:line="240" w:lineRule="auto"/>
        <w:jc w:val="center"/>
        <w:rPr>
          <w:rFonts w:ascii="Times New Roman" w:cs="Times New Roman" w:eastAsia="Times New Roman" w:hAnsi="Times New Roman"/>
          <w:b w:val="1"/>
          <w:smallCaps w:val="1"/>
          <w:color w:val="050505"/>
          <w:sz w:val="24"/>
          <w:szCs w:val="24"/>
        </w:rPr>
      </w:pPr>
      <w:r w:rsidDel="00000000" w:rsidR="00000000" w:rsidRPr="00000000">
        <w:rPr>
          <w:rtl w:val="0"/>
        </w:rPr>
      </w:r>
    </w:p>
    <w:p w:rsidR="00000000" w:rsidDel="00000000" w:rsidP="00000000" w:rsidRDefault="00000000" w:rsidRPr="00000000" w14:paraId="0000001B">
      <w:pPr>
        <w:shd w:fill="ffffff" w:val="clear"/>
        <w:spacing w:after="0" w:line="240" w:lineRule="auto"/>
        <w:jc w:val="both"/>
        <w:rPr>
          <w:rFonts w:ascii="Times New Roman" w:cs="Times New Roman" w:eastAsia="Times New Roman" w:hAnsi="Times New Roman"/>
          <w:color w:val="050505"/>
          <w:sz w:val="24"/>
          <w:szCs w:val="24"/>
        </w:rPr>
      </w:pPr>
      <w:r w:rsidDel="00000000" w:rsidR="00000000" w:rsidRPr="00000000">
        <w:rPr>
          <w:rFonts w:ascii="Times New Roman" w:cs="Times New Roman" w:eastAsia="Times New Roman" w:hAnsi="Times New Roman"/>
          <w:color w:val="050505"/>
          <w:sz w:val="24"/>
          <w:szCs w:val="24"/>
          <w:rtl w:val="0"/>
        </w:rPr>
        <w:t xml:space="preserve">Звернення може бути усним або письмовим.</w:t>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b w:val="0"/>
          <w:i w:val="0"/>
          <w:smallCaps w:val="0"/>
          <w:strike w:val="0"/>
          <w:color w:val="05050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50505"/>
          <w:sz w:val="24"/>
          <w:szCs w:val="24"/>
          <w:u w:val="none"/>
          <w:shd w:fill="auto" w:val="clear"/>
          <w:vertAlign w:val="baseline"/>
          <w:rtl w:val="0"/>
        </w:rPr>
        <w:t xml:space="preserve">У письмовому зверненні має бути зазначено:</w:t>
      </w:r>
    </w:p>
    <w:p w:rsidR="00000000" w:rsidDel="00000000" w:rsidP="00000000" w:rsidRDefault="00000000" w:rsidRPr="00000000" w14:paraId="0000001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1"/>
          <w:i w:val="0"/>
          <w:smallCaps w:val="0"/>
          <w:strike w:val="0"/>
          <w:color w:val="050505"/>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50505"/>
          <w:sz w:val="24"/>
          <w:szCs w:val="24"/>
          <w:u w:val="none"/>
          <w:shd w:fill="auto" w:val="clear"/>
          <w:vertAlign w:val="baseline"/>
          <w:rtl w:val="0"/>
        </w:rPr>
        <w:t xml:space="preserve">прізвище, ім’я, по батькові;</w:t>
      </w:r>
    </w:p>
    <w:p w:rsidR="00000000" w:rsidDel="00000000" w:rsidP="00000000" w:rsidRDefault="00000000" w:rsidRPr="00000000" w14:paraId="0000001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1"/>
          <w:i w:val="0"/>
          <w:smallCaps w:val="0"/>
          <w:strike w:val="0"/>
          <w:color w:val="050505"/>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50505"/>
          <w:sz w:val="24"/>
          <w:szCs w:val="24"/>
          <w:u w:val="none"/>
          <w:shd w:fill="auto" w:val="clear"/>
          <w:vertAlign w:val="baseline"/>
          <w:rtl w:val="0"/>
        </w:rPr>
        <w:t xml:space="preserve">місце проживання громадянина;</w:t>
      </w:r>
    </w:p>
    <w:p w:rsidR="00000000" w:rsidDel="00000000" w:rsidP="00000000" w:rsidRDefault="00000000" w:rsidRPr="00000000" w14:paraId="0000001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1"/>
          <w:i w:val="0"/>
          <w:smallCaps w:val="0"/>
          <w:strike w:val="0"/>
          <w:color w:val="050505"/>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50505"/>
          <w:sz w:val="24"/>
          <w:szCs w:val="24"/>
          <w:u w:val="none"/>
          <w:shd w:fill="auto" w:val="clear"/>
          <w:vertAlign w:val="baseline"/>
          <w:rtl w:val="0"/>
        </w:rPr>
        <w:t xml:space="preserve">викладено суть порушеного питання, зауваження, пропозиції, заяви чи скарги, прохання чи вимоги. </w:t>
      </w:r>
    </w:p>
    <w:p w:rsidR="00000000" w:rsidDel="00000000" w:rsidP="00000000" w:rsidRDefault="00000000" w:rsidRPr="00000000" w14:paraId="00000020">
      <w:pPr>
        <w:shd w:fill="ffffff" w:val="clear"/>
        <w:spacing w:after="0" w:line="240" w:lineRule="auto"/>
        <w:ind w:left="360" w:firstLine="0"/>
        <w:jc w:val="both"/>
        <w:rPr>
          <w:rFonts w:ascii="Times New Roman" w:cs="Times New Roman" w:eastAsia="Times New Roman" w:hAnsi="Times New Roman"/>
          <w:color w:val="050505"/>
          <w:sz w:val="24"/>
          <w:szCs w:val="24"/>
        </w:rPr>
      </w:pPr>
      <w:r w:rsidDel="00000000" w:rsidR="00000000" w:rsidRPr="00000000">
        <w:rPr>
          <w:rFonts w:ascii="Times New Roman" w:cs="Times New Roman" w:eastAsia="Times New Roman" w:hAnsi="Times New Roman"/>
          <w:color w:val="050505"/>
          <w:sz w:val="24"/>
          <w:szCs w:val="24"/>
          <w:rtl w:val="0"/>
        </w:rPr>
        <w:t xml:space="preserve">Письмове звернення повинно бути </w:t>
      </w:r>
      <w:r w:rsidDel="00000000" w:rsidR="00000000" w:rsidRPr="00000000">
        <w:rPr>
          <w:rFonts w:ascii="Times New Roman" w:cs="Times New Roman" w:eastAsia="Times New Roman" w:hAnsi="Times New Roman"/>
          <w:b w:val="1"/>
          <w:color w:val="050505"/>
          <w:sz w:val="24"/>
          <w:szCs w:val="24"/>
          <w:rtl w:val="0"/>
        </w:rPr>
        <w:t xml:space="preserve">підписано</w:t>
      </w:r>
      <w:r w:rsidDel="00000000" w:rsidR="00000000" w:rsidRPr="00000000">
        <w:rPr>
          <w:rFonts w:ascii="Times New Roman" w:cs="Times New Roman" w:eastAsia="Times New Roman" w:hAnsi="Times New Roman"/>
          <w:color w:val="050505"/>
          <w:sz w:val="24"/>
          <w:szCs w:val="24"/>
          <w:rtl w:val="0"/>
        </w:rPr>
        <w:t xml:space="preserve"> заявником (заявниками) </w:t>
      </w:r>
      <w:r w:rsidDel="00000000" w:rsidR="00000000" w:rsidRPr="00000000">
        <w:rPr>
          <w:rFonts w:ascii="Times New Roman" w:cs="Times New Roman" w:eastAsia="Times New Roman" w:hAnsi="Times New Roman"/>
          <w:b w:val="1"/>
          <w:color w:val="050505"/>
          <w:sz w:val="24"/>
          <w:szCs w:val="24"/>
          <w:rtl w:val="0"/>
        </w:rPr>
        <w:t xml:space="preserve">із зазначенням дати</w:t>
      </w:r>
      <w:r w:rsidDel="00000000" w:rsidR="00000000" w:rsidRPr="00000000">
        <w:rPr>
          <w:rFonts w:ascii="Times New Roman" w:cs="Times New Roman" w:eastAsia="Times New Roman" w:hAnsi="Times New Roman"/>
          <w:color w:val="050505"/>
          <w:sz w:val="24"/>
          <w:szCs w:val="24"/>
          <w:rtl w:val="0"/>
        </w:rPr>
        <w:t xml:space="preserve">. </w:t>
      </w:r>
    </w:p>
    <w:p w:rsidR="00000000" w:rsidDel="00000000" w:rsidP="00000000" w:rsidRDefault="00000000" w:rsidRPr="00000000" w14:paraId="00000021">
      <w:pPr>
        <w:shd w:fill="ffffff" w:val="clear"/>
        <w:spacing w:after="0" w:line="240" w:lineRule="auto"/>
        <w:ind w:left="360" w:firstLine="0"/>
        <w:jc w:val="both"/>
        <w:rPr>
          <w:rFonts w:ascii="Times New Roman" w:cs="Times New Roman" w:eastAsia="Times New Roman" w:hAnsi="Times New Roman"/>
          <w:color w:val="050505"/>
          <w:sz w:val="24"/>
          <w:szCs w:val="24"/>
        </w:rPr>
      </w:pPr>
      <w:r w:rsidDel="00000000" w:rsidR="00000000" w:rsidRPr="00000000">
        <w:rPr>
          <w:rFonts w:ascii="Times New Roman" w:cs="Times New Roman" w:eastAsia="Times New Roman" w:hAnsi="Times New Roman"/>
          <w:color w:val="050505"/>
          <w:sz w:val="24"/>
          <w:szCs w:val="24"/>
          <w:rtl w:val="0"/>
        </w:rPr>
        <w:t xml:space="preserve">В електронному зверненні також має бути зазначено </w:t>
      </w:r>
      <w:r w:rsidDel="00000000" w:rsidR="00000000" w:rsidRPr="00000000">
        <w:rPr>
          <w:rFonts w:ascii="Times New Roman" w:cs="Times New Roman" w:eastAsia="Times New Roman" w:hAnsi="Times New Roman"/>
          <w:b w:val="1"/>
          <w:color w:val="050505"/>
          <w:sz w:val="24"/>
          <w:szCs w:val="24"/>
          <w:rtl w:val="0"/>
        </w:rPr>
        <w:t xml:space="preserve">електронну поштову адресу</w:t>
      </w:r>
      <w:r w:rsidDel="00000000" w:rsidR="00000000" w:rsidRPr="00000000">
        <w:rPr>
          <w:rFonts w:ascii="Times New Roman" w:cs="Times New Roman" w:eastAsia="Times New Roman" w:hAnsi="Times New Roman"/>
          <w:color w:val="050505"/>
          <w:sz w:val="24"/>
          <w:szCs w:val="24"/>
          <w:rtl w:val="0"/>
        </w:rPr>
        <w:t xml:space="preserve">, на 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w:t>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Усне звернення може бути викладене на особистому прийомі або за допомогою засобів телефонного зв’язку "гарячі лінії" та записується (реєструється) посадовою особою.</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Якщо вирішити порушені в усному зверненні питання безпосередньо на особистому прийомі неможливо, воно розглядається у тому ж порядку, що й письмове звернення.</w:t>
      </w:r>
    </w:p>
    <w:p w:rsidR="00000000" w:rsidDel="00000000" w:rsidP="00000000" w:rsidRDefault="00000000" w:rsidRPr="00000000" w14:paraId="00000024">
      <w:pPr>
        <w:shd w:fill="ffffff" w:val="clear"/>
        <w:spacing w:after="0" w:line="240" w:lineRule="auto"/>
        <w:jc w:val="both"/>
        <w:rPr>
          <w:rFonts w:ascii="Times New Roman" w:cs="Times New Roman" w:eastAsia="Times New Roman" w:hAnsi="Times New Roman"/>
          <w:color w:val="050505"/>
          <w:sz w:val="24"/>
          <w:szCs w:val="24"/>
        </w:rPr>
      </w:pPr>
      <w:r w:rsidDel="00000000" w:rsidR="00000000" w:rsidRPr="00000000">
        <w:rPr>
          <w:rFonts w:ascii="Times New Roman" w:cs="Times New Roman" w:eastAsia="Times New Roman" w:hAnsi="Times New Roman"/>
          <w:color w:val="050505"/>
          <w:sz w:val="24"/>
          <w:szCs w:val="24"/>
          <w:rtl w:val="0"/>
        </w:rPr>
        <w:t xml:space="preserve">Звернення, оформлене без дотримання зазначених вимог, </w:t>
      </w:r>
      <w:r w:rsidDel="00000000" w:rsidR="00000000" w:rsidRPr="00000000">
        <w:rPr>
          <w:rFonts w:ascii="Times New Roman" w:cs="Times New Roman" w:eastAsia="Times New Roman" w:hAnsi="Times New Roman"/>
          <w:b w:val="1"/>
          <w:color w:val="050505"/>
          <w:sz w:val="24"/>
          <w:szCs w:val="24"/>
          <w:rtl w:val="0"/>
        </w:rPr>
        <w:t xml:space="preserve">повертається заявнику з відповідними роз’ясненнями не пізніше як через 10 днів від дня його надходження</w:t>
      </w:r>
      <w:r w:rsidDel="00000000" w:rsidR="00000000" w:rsidRPr="00000000">
        <w:rPr>
          <w:rFonts w:ascii="Times New Roman" w:cs="Times New Roman" w:eastAsia="Times New Roman" w:hAnsi="Times New Roman"/>
          <w:color w:val="050505"/>
          <w:sz w:val="24"/>
          <w:szCs w:val="24"/>
          <w:rtl w:val="0"/>
        </w:rPr>
        <w:t xml:space="preserve">, крім випадків, передбачених частиною першою статті 7 Закону.</w:t>
      </w:r>
    </w:p>
    <w:p w:rsidR="00000000" w:rsidDel="00000000" w:rsidP="00000000" w:rsidRDefault="00000000" w:rsidRPr="00000000" w14:paraId="00000025">
      <w:pPr>
        <w:shd w:fill="ffffff" w:val="clear"/>
        <w:spacing w:after="0" w:line="240" w:lineRule="auto"/>
        <w:jc w:val="both"/>
        <w:rPr>
          <w:rFonts w:ascii="Times New Roman" w:cs="Times New Roman" w:eastAsia="Times New Roman" w:hAnsi="Times New Roman"/>
          <w:color w:val="050505"/>
          <w:sz w:val="24"/>
          <w:szCs w:val="24"/>
        </w:rPr>
      </w:pPr>
      <w:r w:rsidDel="00000000" w:rsidR="00000000" w:rsidRPr="00000000">
        <w:rPr>
          <w:rtl w:val="0"/>
        </w:rPr>
      </w:r>
    </w:p>
    <w:p w:rsidR="00000000" w:rsidDel="00000000" w:rsidP="00000000" w:rsidRDefault="00000000" w:rsidRPr="00000000" w14:paraId="00000026">
      <w:pPr>
        <w:shd w:fill="ffffff" w:val="clear"/>
        <w:spacing w:after="0" w:line="240" w:lineRule="auto"/>
        <w:jc w:val="both"/>
        <w:rPr>
          <w:rFonts w:ascii="Times New Roman" w:cs="Times New Roman" w:eastAsia="Times New Roman" w:hAnsi="Times New Roman"/>
          <w:color w:val="050505"/>
          <w:sz w:val="24"/>
          <w:szCs w:val="24"/>
        </w:rPr>
      </w:pPr>
      <w:r w:rsidDel="00000000" w:rsidR="00000000" w:rsidRPr="00000000">
        <w:rPr>
          <w:rtl w:val="0"/>
        </w:rPr>
      </w:r>
    </w:p>
    <w:p w:rsidR="00000000" w:rsidDel="00000000" w:rsidP="00000000" w:rsidRDefault="00000000" w:rsidRPr="00000000" w14:paraId="00000027">
      <w:pPr>
        <w:shd w:fill="ffffff" w:val="clear"/>
        <w:spacing w:after="0" w:line="240" w:lineRule="auto"/>
        <w:jc w:val="center"/>
        <w:rPr>
          <w:rFonts w:ascii="Times New Roman" w:cs="Times New Roman" w:eastAsia="Times New Roman" w:hAnsi="Times New Roman"/>
          <w:b w:val="1"/>
          <w:smallCaps w:val="1"/>
          <w:color w:val="050505"/>
          <w:sz w:val="24"/>
          <w:szCs w:val="24"/>
        </w:rPr>
      </w:pPr>
      <w:r w:rsidDel="00000000" w:rsidR="00000000" w:rsidRPr="00000000">
        <w:rPr>
          <w:rFonts w:ascii="Times New Roman" w:cs="Times New Roman" w:eastAsia="Times New Roman" w:hAnsi="Times New Roman"/>
          <w:b w:val="1"/>
          <w:smallCaps w:val="1"/>
          <w:color w:val="050505"/>
          <w:sz w:val="24"/>
          <w:szCs w:val="24"/>
          <w:rtl w:val="0"/>
        </w:rPr>
        <w:t xml:space="preserve">ОСОБЛИВОСТІ РОЗГЛЯДУ СКАРГ</w:t>
      </w:r>
    </w:p>
    <w:p w:rsidR="00000000" w:rsidDel="00000000" w:rsidP="00000000" w:rsidRDefault="00000000" w:rsidRPr="00000000" w14:paraId="00000028">
      <w:pPr>
        <w:shd w:fill="ffffff" w:val="clear"/>
        <w:spacing w:after="0" w:line="240" w:lineRule="auto"/>
        <w:jc w:val="center"/>
        <w:rPr>
          <w:rFonts w:ascii="Times New Roman" w:cs="Times New Roman" w:eastAsia="Times New Roman" w:hAnsi="Times New Roman"/>
          <w:b w:val="1"/>
          <w:smallCaps w:val="1"/>
          <w:color w:val="050505"/>
          <w:sz w:val="24"/>
          <w:szCs w:val="24"/>
        </w:rPr>
      </w:pPr>
      <w:r w:rsidDel="00000000" w:rsidR="00000000" w:rsidRPr="00000000">
        <w:rPr>
          <w:rtl w:val="0"/>
        </w:rPr>
      </w:r>
    </w:p>
    <w:p w:rsidR="00000000" w:rsidDel="00000000" w:rsidP="00000000" w:rsidRDefault="00000000" w:rsidRPr="00000000" w14:paraId="00000029">
      <w:pPr>
        <w:shd w:fill="ffffff" w:val="clear"/>
        <w:spacing w:after="0" w:line="240" w:lineRule="auto"/>
        <w:jc w:val="both"/>
        <w:rPr>
          <w:rFonts w:ascii="Times New Roman" w:cs="Times New Roman" w:eastAsia="Times New Roman" w:hAnsi="Times New Roman"/>
          <w:color w:val="050505"/>
          <w:sz w:val="24"/>
          <w:szCs w:val="24"/>
        </w:rPr>
      </w:pPr>
      <w:r w:rsidDel="00000000" w:rsidR="00000000" w:rsidRPr="00000000">
        <w:rPr>
          <w:rFonts w:ascii="Times New Roman" w:cs="Times New Roman" w:eastAsia="Times New Roman" w:hAnsi="Times New Roman"/>
          <w:color w:val="050505"/>
          <w:sz w:val="24"/>
          <w:szCs w:val="24"/>
          <w:rtl w:val="0"/>
        </w:rPr>
        <w:t xml:space="preserve">Громадянин може подати скаргу особисто або через уповноважену на це іншу особу. Скарга в інтересах неповнолітніх і недієздатних осіб подається їх законними представниками.</w:t>
      </w:r>
    </w:p>
    <w:p w:rsidR="00000000" w:rsidDel="00000000" w:rsidP="00000000" w:rsidRDefault="00000000" w:rsidRPr="00000000" w14:paraId="0000002A">
      <w:pPr>
        <w:shd w:fill="ffffff" w:val="clear"/>
        <w:spacing w:after="0" w:line="240" w:lineRule="auto"/>
        <w:jc w:val="both"/>
        <w:rPr>
          <w:rFonts w:ascii="Times New Roman" w:cs="Times New Roman" w:eastAsia="Times New Roman" w:hAnsi="Times New Roman"/>
          <w:color w:val="050505"/>
          <w:sz w:val="24"/>
          <w:szCs w:val="24"/>
        </w:rPr>
      </w:pPr>
      <w:r w:rsidDel="00000000" w:rsidR="00000000" w:rsidRPr="00000000">
        <w:rPr>
          <w:rFonts w:ascii="Times New Roman" w:cs="Times New Roman" w:eastAsia="Times New Roman" w:hAnsi="Times New Roman"/>
          <w:color w:val="050505"/>
          <w:sz w:val="24"/>
          <w:szCs w:val="24"/>
          <w:rtl w:val="0"/>
        </w:rPr>
        <w:t xml:space="preserve">Скарга в інтересах громадянина за його уповноваженням, </w:t>
      </w:r>
      <w:r w:rsidDel="00000000" w:rsidR="00000000" w:rsidRPr="00000000">
        <w:rPr>
          <w:rFonts w:ascii="Times New Roman" w:cs="Times New Roman" w:eastAsia="Times New Roman" w:hAnsi="Times New Roman"/>
          <w:b w:val="1"/>
          <w:color w:val="050505"/>
          <w:sz w:val="24"/>
          <w:szCs w:val="24"/>
          <w:rtl w:val="0"/>
        </w:rPr>
        <w:t xml:space="preserve">оформленим у встановленому законом порядку,</w:t>
      </w:r>
      <w:r w:rsidDel="00000000" w:rsidR="00000000" w:rsidRPr="00000000">
        <w:rPr>
          <w:rFonts w:ascii="Times New Roman" w:cs="Times New Roman" w:eastAsia="Times New Roman" w:hAnsi="Times New Roman"/>
          <w:color w:val="050505"/>
          <w:sz w:val="24"/>
          <w:szCs w:val="24"/>
          <w:rtl w:val="0"/>
        </w:rPr>
        <w:t xml:space="preserve"> може бути подана іншою особою, трудовим колективом або організацією, яка здійснює правозахисну діяльність.</w:t>
      </w:r>
    </w:p>
    <w:p w:rsidR="00000000" w:rsidDel="00000000" w:rsidP="00000000" w:rsidRDefault="00000000" w:rsidRPr="00000000" w14:paraId="0000002B">
      <w:pPr>
        <w:shd w:fill="ffffff" w:val="clear"/>
        <w:spacing w:after="0" w:line="240" w:lineRule="auto"/>
        <w:jc w:val="both"/>
        <w:rPr>
          <w:rFonts w:ascii="Times New Roman" w:cs="Times New Roman" w:eastAsia="Times New Roman" w:hAnsi="Times New Roman"/>
          <w:color w:val="050505"/>
          <w:sz w:val="24"/>
          <w:szCs w:val="24"/>
        </w:rPr>
      </w:pPr>
      <w:r w:rsidDel="00000000" w:rsidR="00000000" w:rsidRPr="00000000">
        <w:rPr>
          <w:rFonts w:ascii="Times New Roman" w:cs="Times New Roman" w:eastAsia="Times New Roman" w:hAnsi="Times New Roman"/>
          <w:color w:val="050505"/>
          <w:sz w:val="24"/>
          <w:szCs w:val="24"/>
          <w:rtl w:val="0"/>
        </w:rPr>
        <w:t xml:space="preserve">До скарги додаються наявні у громадянина рішення або копії рішень, які приймалися за його зверненням раніше, а також інші документи, необхідні для розгляду скарги, </w:t>
      </w:r>
      <w:r w:rsidDel="00000000" w:rsidR="00000000" w:rsidRPr="00000000">
        <w:rPr>
          <w:rFonts w:ascii="Times New Roman" w:cs="Times New Roman" w:eastAsia="Times New Roman" w:hAnsi="Times New Roman"/>
          <w:color w:val="050505"/>
          <w:sz w:val="24"/>
          <w:szCs w:val="24"/>
          <w:u w:val="single"/>
          <w:rtl w:val="0"/>
        </w:rPr>
        <w:t xml:space="preserve">які після її розгляду повертаються громадянину.</w:t>
      </w:r>
      <w:r w:rsidDel="00000000" w:rsidR="00000000" w:rsidRPr="00000000">
        <w:rPr>
          <w:rtl w:val="0"/>
        </w:rPr>
      </w:r>
    </w:p>
    <w:p w:rsidR="00000000" w:rsidDel="00000000" w:rsidP="00000000" w:rsidRDefault="00000000" w:rsidRPr="00000000" w14:paraId="0000002C">
      <w:pPr>
        <w:shd w:fill="ffffff" w:val="clear"/>
        <w:spacing w:after="0" w:line="240" w:lineRule="auto"/>
        <w:jc w:val="both"/>
        <w:rPr>
          <w:rFonts w:ascii="Times New Roman" w:cs="Times New Roman" w:eastAsia="Times New Roman" w:hAnsi="Times New Roman"/>
          <w:color w:val="050505"/>
          <w:sz w:val="24"/>
          <w:szCs w:val="24"/>
        </w:rPr>
      </w:pPr>
      <w:r w:rsidDel="00000000" w:rsidR="00000000" w:rsidRPr="00000000">
        <w:rPr>
          <w:rtl w:val="0"/>
        </w:rPr>
      </w:r>
    </w:p>
    <w:p w:rsidR="00000000" w:rsidDel="00000000" w:rsidP="00000000" w:rsidRDefault="00000000" w:rsidRPr="00000000" w14:paraId="0000002D">
      <w:pPr>
        <w:shd w:fill="ffffff" w:val="clear"/>
        <w:spacing w:after="0" w:line="240" w:lineRule="auto"/>
        <w:jc w:val="both"/>
        <w:rPr>
          <w:rFonts w:ascii="Times New Roman" w:cs="Times New Roman" w:eastAsia="Times New Roman" w:hAnsi="Times New Roman"/>
          <w:color w:val="050505"/>
          <w:sz w:val="24"/>
          <w:szCs w:val="24"/>
        </w:rPr>
      </w:pPr>
      <w:r w:rsidDel="00000000" w:rsidR="00000000" w:rsidRPr="00000000">
        <w:rPr>
          <w:rFonts w:ascii="Times New Roman" w:cs="Times New Roman" w:eastAsia="Times New Roman" w:hAnsi="Times New Roman"/>
          <w:color w:val="050505"/>
          <w:sz w:val="24"/>
          <w:szCs w:val="24"/>
          <w:rtl w:val="0"/>
        </w:rPr>
        <w:t xml:space="preserve">У разі якщо у зверненні разом з питаннями, що вже розглядалися і на які було надано вичерпну відповідь або за якими прийнято відповідне рішення, </w:t>
      </w:r>
      <w:r w:rsidDel="00000000" w:rsidR="00000000" w:rsidRPr="00000000">
        <w:rPr>
          <w:rFonts w:ascii="Times New Roman" w:cs="Times New Roman" w:eastAsia="Times New Roman" w:hAnsi="Times New Roman"/>
          <w:b w:val="1"/>
          <w:color w:val="050505"/>
          <w:sz w:val="24"/>
          <w:szCs w:val="24"/>
          <w:u w:val="single"/>
          <w:rtl w:val="0"/>
        </w:rPr>
        <w:t xml:space="preserve">є інші питання, нові факти, звернення не вважається повторним і розглядається у встановленому законодавством порядку.</w:t>
      </w:r>
      <w:r w:rsidDel="00000000" w:rsidR="00000000" w:rsidRPr="00000000">
        <w:rPr>
          <w:rtl w:val="0"/>
        </w:rPr>
      </w:r>
    </w:p>
    <w:p w:rsidR="00000000" w:rsidDel="00000000" w:rsidP="00000000" w:rsidRDefault="00000000" w:rsidRPr="00000000" w14:paraId="0000002E">
      <w:pPr>
        <w:shd w:fill="ffffff" w:val="clear"/>
        <w:spacing w:after="0" w:line="240" w:lineRule="auto"/>
        <w:jc w:val="both"/>
        <w:rPr>
          <w:rFonts w:ascii="Times New Roman" w:cs="Times New Roman" w:eastAsia="Times New Roman" w:hAnsi="Times New Roman"/>
          <w:color w:val="050505"/>
          <w:sz w:val="24"/>
          <w:szCs w:val="24"/>
        </w:rPr>
      </w:pPr>
      <w:r w:rsidDel="00000000" w:rsidR="00000000" w:rsidRPr="00000000">
        <w:rPr>
          <w:rFonts w:ascii="Times New Roman" w:cs="Times New Roman" w:eastAsia="Times New Roman" w:hAnsi="Times New Roman"/>
          <w:color w:val="050505"/>
          <w:sz w:val="24"/>
          <w:szCs w:val="24"/>
          <w:rtl w:val="0"/>
        </w:rPr>
        <w:t xml:space="preserve">Рішення про відмову в задоволенні вимог або проханні, викладених у зверненні, доводиться заявнику в письмовій формі за підписом керівника управління Служби з посиланням на законодавство і викладенням мотивів відмови, а також з роз’ясненням порядку оскарження прийнятого рішення.</w:t>
      </w:r>
    </w:p>
    <w:p w:rsidR="00000000" w:rsidDel="00000000" w:rsidP="00000000" w:rsidRDefault="00000000" w:rsidRPr="00000000" w14:paraId="0000002F">
      <w:pPr>
        <w:shd w:fill="ffffff" w:val="clear"/>
        <w:spacing w:after="0" w:line="240" w:lineRule="auto"/>
        <w:jc w:val="both"/>
        <w:rPr>
          <w:rFonts w:ascii="Times New Roman" w:cs="Times New Roman" w:eastAsia="Times New Roman" w:hAnsi="Times New Roman"/>
          <w:color w:val="050505"/>
          <w:sz w:val="24"/>
          <w:szCs w:val="24"/>
        </w:rPr>
      </w:pPr>
      <w:r w:rsidDel="00000000" w:rsidR="00000000" w:rsidRPr="00000000">
        <w:rPr>
          <w:rFonts w:ascii="Times New Roman" w:cs="Times New Roman" w:eastAsia="Times New Roman" w:hAnsi="Times New Roman"/>
          <w:color w:val="050505"/>
          <w:sz w:val="24"/>
          <w:szCs w:val="24"/>
          <w:rtl w:val="0"/>
        </w:rPr>
        <w:t xml:space="preserve">Звернення вважаються вирішеними, якщо розглянуто всі порушені в них питання, прийнято обґрунтоване рішення, ужито необхідних заходів щодо їх вирішення та заявника повідомлено про результати розгляду звернення і прийняте рішення.</w:t>
      </w:r>
    </w:p>
    <w:p w:rsidR="00000000" w:rsidDel="00000000" w:rsidP="00000000" w:rsidRDefault="00000000" w:rsidRPr="00000000" w14:paraId="00000030">
      <w:pPr>
        <w:shd w:fill="ffffff" w:val="clear"/>
        <w:spacing w:after="0" w:line="240" w:lineRule="auto"/>
        <w:jc w:val="both"/>
        <w:rPr>
          <w:rFonts w:ascii="Times New Roman" w:cs="Times New Roman" w:eastAsia="Times New Roman" w:hAnsi="Times New Roman"/>
          <w:color w:val="050505"/>
          <w:sz w:val="24"/>
          <w:szCs w:val="24"/>
        </w:rPr>
      </w:pPr>
      <w:r w:rsidDel="00000000" w:rsidR="00000000" w:rsidRPr="00000000">
        <w:rPr>
          <w:rtl w:val="0"/>
        </w:rPr>
      </w:r>
    </w:p>
    <w:p w:rsidR="00000000" w:rsidDel="00000000" w:rsidP="00000000" w:rsidRDefault="00000000" w:rsidRPr="00000000" w14:paraId="00000031">
      <w:pPr>
        <w:shd w:fill="ffffff" w:val="clear"/>
        <w:spacing w:after="0" w:line="240" w:lineRule="auto"/>
        <w:jc w:val="center"/>
        <w:rPr>
          <w:rFonts w:ascii="Times New Roman" w:cs="Times New Roman" w:eastAsia="Times New Roman" w:hAnsi="Times New Roman"/>
          <w:b w:val="1"/>
          <w:smallCaps w:val="1"/>
          <w:color w:val="050505"/>
          <w:sz w:val="24"/>
          <w:szCs w:val="24"/>
        </w:rPr>
      </w:pPr>
      <w:r w:rsidDel="00000000" w:rsidR="00000000" w:rsidRPr="00000000">
        <w:rPr>
          <w:rFonts w:ascii="Times New Roman" w:cs="Times New Roman" w:eastAsia="Times New Roman" w:hAnsi="Times New Roman"/>
          <w:b w:val="1"/>
          <w:smallCaps w:val="1"/>
          <w:color w:val="050505"/>
          <w:sz w:val="24"/>
          <w:szCs w:val="24"/>
          <w:rtl w:val="0"/>
        </w:rPr>
        <w:t xml:space="preserve">ПРАВА ГРОМАДЯНИНА ПРИ РОЗГЛЯДІ ЗАЯВИ ЧИ СКАРГИ</w:t>
      </w:r>
    </w:p>
    <w:p w:rsidR="00000000" w:rsidDel="00000000" w:rsidP="00000000" w:rsidRDefault="00000000" w:rsidRPr="00000000" w14:paraId="00000032">
      <w:pPr>
        <w:shd w:fill="ffffff" w:val="clear"/>
        <w:spacing w:after="0" w:line="240" w:lineRule="auto"/>
        <w:jc w:val="both"/>
        <w:rPr>
          <w:rFonts w:ascii="Times New Roman" w:cs="Times New Roman" w:eastAsia="Times New Roman" w:hAnsi="Times New Roman"/>
          <w:b w:val="1"/>
          <w:color w:val="050505"/>
          <w:sz w:val="24"/>
          <w:szCs w:val="24"/>
        </w:rPr>
      </w:pPr>
      <w:r w:rsidDel="00000000" w:rsidR="00000000" w:rsidRPr="00000000">
        <w:rPr>
          <w:rtl w:val="0"/>
        </w:rPr>
      </w:r>
    </w:p>
    <w:p w:rsidR="00000000" w:rsidDel="00000000" w:rsidP="00000000" w:rsidRDefault="00000000" w:rsidRPr="00000000" w14:paraId="00000033">
      <w:pPr>
        <w:shd w:fill="ffffff" w:val="clear"/>
        <w:spacing w:after="0" w:line="240" w:lineRule="auto"/>
        <w:jc w:val="both"/>
        <w:rPr>
          <w:rFonts w:ascii="Times New Roman" w:cs="Times New Roman" w:eastAsia="Times New Roman" w:hAnsi="Times New Roman"/>
          <w:color w:val="050505"/>
          <w:sz w:val="24"/>
          <w:szCs w:val="24"/>
        </w:rPr>
      </w:pPr>
      <w:r w:rsidDel="00000000" w:rsidR="00000000" w:rsidRPr="00000000">
        <w:rPr>
          <w:rFonts w:ascii="Times New Roman" w:cs="Times New Roman" w:eastAsia="Times New Roman" w:hAnsi="Times New Roman"/>
          <w:color w:val="050505"/>
          <w:sz w:val="24"/>
          <w:szCs w:val="24"/>
          <w:rtl w:val="0"/>
        </w:rPr>
        <w:t xml:space="preserve">Громадянин, який звернувся із заявою чи скаргою має право:</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b w:val="1"/>
          <w:i w:val="0"/>
          <w:smallCaps w:val="0"/>
          <w:strike w:val="0"/>
          <w:color w:val="050505"/>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50505"/>
          <w:sz w:val="24"/>
          <w:szCs w:val="24"/>
          <w:u w:val="none"/>
          <w:shd w:fill="auto" w:val="clear"/>
          <w:vertAlign w:val="baseline"/>
          <w:rtl w:val="0"/>
        </w:rPr>
        <w:t xml:space="preserve">особисто викласти аргументи особі, що перевіряла заяву чи скаргу та брати участь у перевірці поданої скарги чи заяви;</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b w:val="1"/>
          <w:i w:val="0"/>
          <w:smallCaps w:val="0"/>
          <w:strike w:val="0"/>
          <w:color w:val="050505"/>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50505"/>
          <w:sz w:val="24"/>
          <w:szCs w:val="24"/>
          <w:u w:val="none"/>
          <w:shd w:fill="auto" w:val="clear"/>
          <w:vertAlign w:val="baseline"/>
          <w:rtl w:val="0"/>
        </w:rPr>
        <w:t xml:space="preserve">знайомитися з матеріалами перевірки;</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b w:val="1"/>
          <w:i w:val="0"/>
          <w:smallCaps w:val="0"/>
          <w:strike w:val="0"/>
          <w:color w:val="050505"/>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50505"/>
          <w:sz w:val="24"/>
          <w:szCs w:val="24"/>
          <w:u w:val="none"/>
          <w:shd w:fill="auto" w:val="clear"/>
          <w:vertAlign w:val="baseline"/>
          <w:rtl w:val="0"/>
        </w:rPr>
        <w:t xml:space="preserve">подавати додаткові матеріали або наполягати на їх запиті органом, який розглядає заяву чи скаргу;</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b w:val="1"/>
          <w:i w:val="0"/>
          <w:smallCaps w:val="0"/>
          <w:strike w:val="0"/>
          <w:color w:val="050505"/>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50505"/>
          <w:sz w:val="24"/>
          <w:szCs w:val="24"/>
          <w:u w:val="none"/>
          <w:shd w:fill="auto" w:val="clear"/>
          <w:vertAlign w:val="baseline"/>
          <w:rtl w:val="0"/>
        </w:rPr>
        <w:t xml:space="preserve">бути присутнім при розгляді заяви чи скарги;</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b w:val="1"/>
          <w:i w:val="0"/>
          <w:smallCaps w:val="0"/>
          <w:strike w:val="0"/>
          <w:color w:val="050505"/>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50505"/>
          <w:sz w:val="24"/>
          <w:szCs w:val="24"/>
          <w:u w:val="none"/>
          <w:shd w:fill="auto" w:val="clear"/>
          <w:vertAlign w:val="baseline"/>
          <w:rtl w:val="0"/>
        </w:rPr>
        <w:t xml:space="preserve">користуватися послугами адвоката або представника трудового колективу, організації, яка здійснює правозахисну функцію, оформивши це уповноваження у встановленому законом порядку;</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b w:val="1"/>
          <w:i w:val="0"/>
          <w:smallCaps w:val="0"/>
          <w:strike w:val="0"/>
          <w:color w:val="050505"/>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50505"/>
          <w:sz w:val="24"/>
          <w:szCs w:val="24"/>
          <w:u w:val="none"/>
          <w:shd w:fill="auto" w:val="clear"/>
          <w:vertAlign w:val="baseline"/>
          <w:rtl w:val="0"/>
        </w:rPr>
        <w:t xml:space="preserve">одержати письмову відповідь про результати розгляду заяви чи скарги;</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b w:val="1"/>
          <w:i w:val="0"/>
          <w:smallCaps w:val="0"/>
          <w:strike w:val="0"/>
          <w:color w:val="050505"/>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50505"/>
          <w:sz w:val="24"/>
          <w:szCs w:val="24"/>
          <w:u w:val="none"/>
          <w:shd w:fill="auto" w:val="clear"/>
          <w:vertAlign w:val="baseline"/>
          <w:rtl w:val="0"/>
        </w:rPr>
        <w:t xml:space="preserve">висловлювати усно або письмово вимогу щодо дотримання таємниці розгляду заяви чи скарги;</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b w:val="1"/>
          <w:i w:val="0"/>
          <w:smallCaps w:val="0"/>
          <w:strike w:val="0"/>
          <w:color w:val="050505"/>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50505"/>
          <w:sz w:val="24"/>
          <w:szCs w:val="24"/>
          <w:u w:val="none"/>
          <w:shd w:fill="auto" w:val="clear"/>
          <w:vertAlign w:val="baseline"/>
          <w:rtl w:val="0"/>
        </w:rPr>
        <w:t xml:space="preserve">вимагати відшкодування збитків, якщо вони стали результатом порушень встановленого порядку розгляду звернень.</w:t>
      </w:r>
    </w:p>
    <w:p w:rsidR="00000000" w:rsidDel="00000000" w:rsidP="00000000" w:rsidRDefault="00000000" w:rsidRPr="00000000" w14:paraId="0000003C">
      <w:pPr>
        <w:shd w:fill="ffffff" w:val="clear"/>
        <w:spacing w:after="0" w:line="240" w:lineRule="auto"/>
        <w:jc w:val="both"/>
        <w:rPr>
          <w:rFonts w:ascii="Times New Roman" w:cs="Times New Roman" w:eastAsia="Times New Roman" w:hAnsi="Times New Roman"/>
          <w:color w:val="050505"/>
          <w:sz w:val="24"/>
          <w:szCs w:val="24"/>
        </w:rPr>
      </w:pPr>
      <w:r w:rsidDel="00000000" w:rsidR="00000000" w:rsidRPr="00000000">
        <w:rPr>
          <w:rtl w:val="0"/>
        </w:rPr>
      </w:r>
    </w:p>
    <w:p w:rsidR="00000000" w:rsidDel="00000000" w:rsidP="00000000" w:rsidRDefault="00000000" w:rsidRPr="00000000" w14:paraId="0000003D">
      <w:pPr>
        <w:shd w:fill="ffffff" w:val="clear"/>
        <w:spacing w:after="0" w:line="240" w:lineRule="auto"/>
        <w:jc w:val="both"/>
        <w:rPr>
          <w:rFonts w:ascii="Times New Roman" w:cs="Times New Roman" w:eastAsia="Times New Roman" w:hAnsi="Times New Roman"/>
          <w:color w:val="050505"/>
          <w:sz w:val="24"/>
          <w:szCs w:val="24"/>
        </w:rPr>
      </w:pPr>
      <w:r w:rsidDel="00000000" w:rsidR="00000000" w:rsidRPr="00000000">
        <w:rPr>
          <w:rtl w:val="0"/>
        </w:rPr>
      </w:r>
    </w:p>
    <w:p w:rsidR="00000000" w:rsidDel="00000000" w:rsidP="00000000" w:rsidRDefault="00000000" w:rsidRPr="00000000" w14:paraId="0000003E">
      <w:pPr>
        <w:shd w:fill="ffffff" w:val="clear"/>
        <w:spacing w:after="0" w:line="240" w:lineRule="auto"/>
        <w:jc w:val="center"/>
        <w:rPr>
          <w:rFonts w:ascii="Times New Roman" w:cs="Times New Roman" w:eastAsia="Times New Roman" w:hAnsi="Times New Roman"/>
          <w:b w:val="1"/>
          <w:smallCaps w:val="1"/>
          <w:color w:val="050505"/>
          <w:sz w:val="24"/>
          <w:szCs w:val="24"/>
        </w:rPr>
      </w:pPr>
      <w:r w:rsidDel="00000000" w:rsidR="00000000" w:rsidRPr="00000000">
        <w:rPr>
          <w:rFonts w:ascii="Times New Roman" w:cs="Times New Roman" w:eastAsia="Times New Roman" w:hAnsi="Times New Roman"/>
          <w:b w:val="1"/>
          <w:smallCaps w:val="1"/>
          <w:color w:val="050505"/>
          <w:sz w:val="24"/>
          <w:szCs w:val="24"/>
          <w:rtl w:val="0"/>
        </w:rPr>
        <w:t xml:space="preserve">ТЕРМІНИ РОЗГЛЯДУ ЗВЕРНЕНЬ</w:t>
      </w:r>
    </w:p>
    <w:p w:rsidR="00000000" w:rsidDel="00000000" w:rsidP="00000000" w:rsidRDefault="00000000" w:rsidRPr="00000000" w14:paraId="0000003F">
      <w:pPr>
        <w:shd w:fill="ffffff" w:val="clear"/>
        <w:spacing w:after="0" w:line="240" w:lineRule="auto"/>
        <w:jc w:val="both"/>
        <w:rPr>
          <w:rFonts w:ascii="Times New Roman" w:cs="Times New Roman" w:eastAsia="Times New Roman" w:hAnsi="Times New Roman"/>
          <w:b w:val="1"/>
          <w:color w:val="050505"/>
          <w:sz w:val="24"/>
          <w:szCs w:val="24"/>
        </w:rPr>
      </w:pPr>
      <w:r w:rsidDel="00000000" w:rsidR="00000000" w:rsidRPr="00000000">
        <w:rPr>
          <w:rtl w:val="0"/>
        </w:rPr>
      </w:r>
    </w:p>
    <w:p w:rsidR="00000000" w:rsidDel="00000000" w:rsidP="00000000" w:rsidRDefault="00000000" w:rsidRPr="00000000" w14:paraId="00000040">
      <w:pPr>
        <w:shd w:fill="ffffff" w:val="clear"/>
        <w:spacing w:after="0" w:line="240" w:lineRule="auto"/>
        <w:jc w:val="both"/>
        <w:rPr>
          <w:rFonts w:ascii="Times New Roman" w:cs="Times New Roman" w:eastAsia="Times New Roman" w:hAnsi="Times New Roman"/>
          <w:color w:val="050505"/>
          <w:sz w:val="24"/>
          <w:szCs w:val="24"/>
        </w:rPr>
      </w:pPr>
      <w:r w:rsidDel="00000000" w:rsidR="00000000" w:rsidRPr="00000000">
        <w:rPr>
          <w:rFonts w:ascii="Times New Roman" w:cs="Times New Roman" w:eastAsia="Times New Roman" w:hAnsi="Times New Roman"/>
          <w:color w:val="050505"/>
          <w:sz w:val="24"/>
          <w:szCs w:val="24"/>
          <w:rtl w:val="0"/>
        </w:rPr>
        <w:t xml:space="preserve">Звернення громадян розглядаються в термін </w:t>
      </w:r>
      <w:r w:rsidDel="00000000" w:rsidR="00000000" w:rsidRPr="00000000">
        <w:rPr>
          <w:rFonts w:ascii="Times New Roman" w:cs="Times New Roman" w:eastAsia="Times New Roman" w:hAnsi="Times New Roman"/>
          <w:b w:val="1"/>
          <w:color w:val="050505"/>
          <w:sz w:val="24"/>
          <w:szCs w:val="24"/>
          <w:rtl w:val="0"/>
        </w:rPr>
        <w:t xml:space="preserve">до одного місяця</w:t>
      </w:r>
      <w:r w:rsidDel="00000000" w:rsidR="00000000" w:rsidRPr="00000000">
        <w:rPr>
          <w:rFonts w:ascii="Times New Roman" w:cs="Times New Roman" w:eastAsia="Times New Roman" w:hAnsi="Times New Roman"/>
          <w:color w:val="050505"/>
          <w:sz w:val="24"/>
          <w:szCs w:val="24"/>
          <w:rtl w:val="0"/>
        </w:rPr>
        <w:t xml:space="preserve"> з дня їх отримання.</w:t>
      </w:r>
    </w:p>
    <w:p w:rsidR="00000000" w:rsidDel="00000000" w:rsidP="00000000" w:rsidRDefault="00000000" w:rsidRPr="00000000" w14:paraId="00000041">
      <w:pPr>
        <w:shd w:fill="ffffff" w:val="clear"/>
        <w:spacing w:after="0" w:line="240" w:lineRule="auto"/>
        <w:jc w:val="both"/>
        <w:rPr>
          <w:rFonts w:ascii="Times New Roman" w:cs="Times New Roman" w:eastAsia="Times New Roman" w:hAnsi="Times New Roman"/>
          <w:color w:val="050505"/>
          <w:sz w:val="24"/>
          <w:szCs w:val="24"/>
        </w:rPr>
      </w:pPr>
      <w:r w:rsidDel="00000000" w:rsidR="00000000" w:rsidRPr="00000000">
        <w:rPr>
          <w:rFonts w:ascii="Times New Roman" w:cs="Times New Roman" w:eastAsia="Times New Roman" w:hAnsi="Times New Roman"/>
          <w:color w:val="050505"/>
          <w:sz w:val="24"/>
          <w:szCs w:val="24"/>
          <w:rtl w:val="0"/>
        </w:rPr>
        <w:t xml:space="preserve">Якщо нема потреби в додатковому вивченні та перевірці – розглядаються негайно, але не пізніше </w:t>
      </w:r>
      <w:r w:rsidDel="00000000" w:rsidR="00000000" w:rsidRPr="00000000">
        <w:rPr>
          <w:rFonts w:ascii="Times New Roman" w:cs="Times New Roman" w:eastAsia="Times New Roman" w:hAnsi="Times New Roman"/>
          <w:b w:val="1"/>
          <w:color w:val="050505"/>
          <w:sz w:val="24"/>
          <w:szCs w:val="24"/>
          <w:rtl w:val="0"/>
        </w:rPr>
        <w:t xml:space="preserve">15 днів</w:t>
      </w:r>
      <w:r w:rsidDel="00000000" w:rsidR="00000000" w:rsidRPr="00000000">
        <w:rPr>
          <w:rFonts w:ascii="Times New Roman" w:cs="Times New Roman" w:eastAsia="Times New Roman" w:hAnsi="Times New Roman"/>
          <w:color w:val="050505"/>
          <w:sz w:val="24"/>
          <w:szCs w:val="24"/>
          <w:rtl w:val="0"/>
        </w:rPr>
        <w:t xml:space="preserve"> з дня їх отримання.</w:t>
      </w:r>
    </w:p>
    <w:p w:rsidR="00000000" w:rsidDel="00000000" w:rsidP="00000000" w:rsidRDefault="00000000" w:rsidRPr="00000000" w14:paraId="00000042">
      <w:pPr>
        <w:shd w:fill="ffffff" w:val="clear"/>
        <w:spacing w:after="0" w:line="240" w:lineRule="auto"/>
        <w:jc w:val="both"/>
        <w:rPr>
          <w:rFonts w:ascii="Times New Roman" w:cs="Times New Roman" w:eastAsia="Times New Roman" w:hAnsi="Times New Roman"/>
          <w:color w:val="050505"/>
          <w:sz w:val="24"/>
          <w:szCs w:val="24"/>
        </w:rPr>
      </w:pPr>
      <w:r w:rsidDel="00000000" w:rsidR="00000000" w:rsidRPr="00000000">
        <w:rPr>
          <w:rFonts w:ascii="Times New Roman" w:cs="Times New Roman" w:eastAsia="Times New Roman" w:hAnsi="Times New Roman"/>
          <w:color w:val="050505"/>
          <w:sz w:val="24"/>
          <w:szCs w:val="24"/>
          <w:rtl w:val="0"/>
        </w:rPr>
        <w:t xml:space="preserve">В тих випадках, коли в місячний термін вирішити поставлені питання неможливо (для вирішення заяви, скарги необхідно проведення спеціальної перевірки, витребування додаткових матеріалів або прийняття інших заходів), строки розгляду можуть бути подовжені, як виключення, керівником або заступником керівника, про що повідомляється заявнику. При цьому загальний строк розгляду звернення не повинен перевищувати </w:t>
      </w:r>
      <w:r w:rsidDel="00000000" w:rsidR="00000000" w:rsidRPr="00000000">
        <w:rPr>
          <w:rFonts w:ascii="Times New Roman" w:cs="Times New Roman" w:eastAsia="Times New Roman" w:hAnsi="Times New Roman"/>
          <w:b w:val="1"/>
          <w:color w:val="050505"/>
          <w:sz w:val="24"/>
          <w:szCs w:val="24"/>
          <w:rtl w:val="0"/>
        </w:rPr>
        <w:t xml:space="preserve">45 днів</w:t>
      </w:r>
      <w:r w:rsidDel="00000000" w:rsidR="00000000" w:rsidRPr="00000000">
        <w:rPr>
          <w:rFonts w:ascii="Times New Roman" w:cs="Times New Roman" w:eastAsia="Times New Roman" w:hAnsi="Times New Roman"/>
          <w:color w:val="050505"/>
          <w:sz w:val="24"/>
          <w:szCs w:val="24"/>
          <w:rtl w:val="0"/>
        </w:rPr>
        <w:t xml:space="preserve">.</w:t>
      </w:r>
    </w:p>
    <w:p w:rsidR="00000000" w:rsidDel="00000000" w:rsidP="00000000" w:rsidRDefault="00000000" w:rsidRPr="00000000" w14:paraId="00000043">
      <w:pPr>
        <w:shd w:fill="ffffff" w:val="clear"/>
        <w:spacing w:after="0" w:line="240" w:lineRule="auto"/>
        <w:jc w:val="both"/>
        <w:rPr>
          <w:rFonts w:ascii="Times New Roman" w:cs="Times New Roman" w:eastAsia="Times New Roman" w:hAnsi="Times New Roman"/>
          <w:color w:val="050505"/>
          <w:sz w:val="24"/>
          <w:szCs w:val="24"/>
        </w:rPr>
      </w:pPr>
      <w:r w:rsidDel="00000000" w:rsidR="00000000" w:rsidRPr="00000000">
        <w:rPr>
          <w:rFonts w:ascii="Times New Roman" w:cs="Times New Roman" w:eastAsia="Times New Roman" w:hAnsi="Times New Roman"/>
          <w:color w:val="050505"/>
          <w:sz w:val="24"/>
          <w:szCs w:val="24"/>
          <w:rtl w:val="0"/>
        </w:rPr>
        <w:t xml:space="preserve">На обґрунтовану письмову вимогу громадянина термін розгляду може бути скорочено від встановленого статтею 20 Закону терміну. Звернення громадян, які мають встановлені законодавством пільги, розглядаються в першочерговому порядку.</w:t>
      </w:r>
    </w:p>
    <w:p w:rsidR="00000000" w:rsidDel="00000000" w:rsidP="00000000" w:rsidRDefault="00000000" w:rsidRPr="00000000" w14:paraId="00000044">
      <w:pPr>
        <w:shd w:fill="ffffff" w:val="clear"/>
        <w:spacing w:after="0" w:line="240" w:lineRule="auto"/>
        <w:jc w:val="both"/>
        <w:rPr>
          <w:rFonts w:ascii="Times New Roman" w:cs="Times New Roman" w:eastAsia="Times New Roman" w:hAnsi="Times New Roman"/>
          <w:color w:val="050505"/>
          <w:sz w:val="24"/>
          <w:szCs w:val="24"/>
        </w:rPr>
      </w:pPr>
      <w:r w:rsidDel="00000000" w:rsidR="00000000" w:rsidRPr="00000000">
        <w:rPr>
          <w:rtl w:val="0"/>
        </w:rPr>
      </w:r>
    </w:p>
    <w:p w:rsidR="00000000" w:rsidDel="00000000" w:rsidP="00000000" w:rsidRDefault="00000000" w:rsidRPr="00000000" w14:paraId="00000045">
      <w:pPr>
        <w:shd w:fill="ffffff" w:val="clear"/>
        <w:spacing w:after="0" w:line="240" w:lineRule="auto"/>
        <w:jc w:val="center"/>
        <w:rPr>
          <w:rFonts w:ascii="Times New Roman" w:cs="Times New Roman" w:eastAsia="Times New Roman" w:hAnsi="Times New Roman"/>
          <w:b w:val="1"/>
          <w:smallCaps w:val="1"/>
          <w:color w:val="050505"/>
          <w:sz w:val="24"/>
          <w:szCs w:val="24"/>
        </w:rPr>
      </w:pPr>
      <w:r w:rsidDel="00000000" w:rsidR="00000000" w:rsidRPr="00000000">
        <w:rPr>
          <w:rFonts w:ascii="Times New Roman" w:cs="Times New Roman" w:eastAsia="Times New Roman" w:hAnsi="Times New Roman"/>
          <w:b w:val="1"/>
          <w:smallCaps w:val="1"/>
          <w:color w:val="050505"/>
          <w:sz w:val="24"/>
          <w:szCs w:val="24"/>
          <w:rtl w:val="0"/>
        </w:rPr>
        <w:t xml:space="preserve">ІНШІ ВАЖЛИВІ АСПЕКТИ ЩОДО ПОДАННЯ ТА РОЗГЛЯДУ ЗВЕРНЕНЬ</w:t>
      </w:r>
    </w:p>
    <w:p w:rsidR="00000000" w:rsidDel="00000000" w:rsidP="00000000" w:rsidRDefault="00000000" w:rsidRPr="00000000" w14:paraId="00000046">
      <w:pPr>
        <w:shd w:fill="ffffff" w:val="clear"/>
        <w:spacing w:after="0" w:line="240" w:lineRule="auto"/>
        <w:jc w:val="both"/>
        <w:rPr>
          <w:rFonts w:ascii="Times New Roman" w:cs="Times New Roman" w:eastAsia="Times New Roman" w:hAnsi="Times New Roman"/>
          <w:color w:val="050505"/>
          <w:sz w:val="24"/>
          <w:szCs w:val="24"/>
        </w:rPr>
      </w:pPr>
      <w:r w:rsidDel="00000000" w:rsidR="00000000" w:rsidRPr="00000000">
        <w:rPr>
          <w:rtl w:val="0"/>
        </w:rPr>
      </w:r>
    </w:p>
    <w:p w:rsidR="00000000" w:rsidDel="00000000" w:rsidP="00000000" w:rsidRDefault="00000000" w:rsidRPr="00000000" w14:paraId="00000047">
      <w:pPr>
        <w:shd w:fill="ffffff" w:val="clear"/>
        <w:spacing w:after="0" w:line="240" w:lineRule="auto"/>
        <w:jc w:val="both"/>
        <w:rPr>
          <w:rFonts w:ascii="Times New Roman" w:cs="Times New Roman" w:eastAsia="Times New Roman" w:hAnsi="Times New Roman"/>
          <w:color w:val="050505"/>
          <w:sz w:val="24"/>
          <w:szCs w:val="24"/>
        </w:rPr>
      </w:pPr>
      <w:r w:rsidDel="00000000" w:rsidR="00000000" w:rsidRPr="00000000">
        <w:rPr>
          <w:rFonts w:ascii="Times New Roman" w:cs="Times New Roman" w:eastAsia="Times New Roman" w:hAnsi="Times New Roman"/>
          <w:b w:val="1"/>
          <w:color w:val="050505"/>
          <w:sz w:val="24"/>
          <w:szCs w:val="24"/>
          <w:rtl w:val="0"/>
        </w:rPr>
        <w:t xml:space="preserve">Мова звернень і рішень та відповідей на них</w:t>
      </w:r>
      <w:r w:rsidDel="00000000" w:rsidR="00000000" w:rsidRPr="00000000">
        <w:rPr>
          <w:rtl w:val="0"/>
        </w:rPr>
      </w:r>
    </w:p>
    <w:p w:rsidR="00000000" w:rsidDel="00000000" w:rsidP="00000000" w:rsidRDefault="00000000" w:rsidRPr="00000000" w14:paraId="00000048">
      <w:pPr>
        <w:shd w:fill="ffffff" w:val="clear"/>
        <w:spacing w:after="0" w:line="240" w:lineRule="auto"/>
        <w:jc w:val="both"/>
        <w:rPr>
          <w:rFonts w:ascii="Times New Roman" w:cs="Times New Roman" w:eastAsia="Times New Roman" w:hAnsi="Times New Roman"/>
          <w:color w:val="050505"/>
          <w:sz w:val="24"/>
          <w:szCs w:val="24"/>
        </w:rPr>
      </w:pPr>
      <w:r w:rsidDel="00000000" w:rsidR="00000000" w:rsidRPr="00000000">
        <w:rPr>
          <w:rFonts w:ascii="Times New Roman" w:cs="Times New Roman" w:eastAsia="Times New Roman" w:hAnsi="Times New Roman"/>
          <w:color w:val="050505"/>
          <w:sz w:val="24"/>
          <w:szCs w:val="24"/>
          <w:rtl w:val="0"/>
        </w:rPr>
        <w:t xml:space="preserve">Застосування мов у сфері звернень громадян і рішень та відповідей на них визначає Закон України "Про забезпечення функціонування української мови як державної". Частина восьма статті 13 вищезазначеного закону встановлює, що  відповіді на звернення фізичних та юридичних осіб до органів державної влади, органів Автономної Республіки Крим, органів місцевого самоврядування, підприємств, установ та організацій державної і комунальної форм власності надаються державною мовою, якщо інше не встановлено законом.</w:t>
      </w:r>
    </w:p>
    <w:p w:rsidR="00000000" w:rsidDel="00000000" w:rsidP="00000000" w:rsidRDefault="00000000" w:rsidRPr="00000000" w14:paraId="00000049">
      <w:pPr>
        <w:shd w:fill="ffffff" w:val="clear"/>
        <w:spacing w:after="0" w:line="240" w:lineRule="auto"/>
        <w:jc w:val="both"/>
        <w:rPr>
          <w:rFonts w:ascii="Times New Roman" w:cs="Times New Roman" w:eastAsia="Times New Roman" w:hAnsi="Times New Roman"/>
          <w:b w:val="1"/>
          <w:color w:val="050505"/>
          <w:sz w:val="24"/>
          <w:szCs w:val="24"/>
        </w:rPr>
      </w:pPr>
      <w:r w:rsidDel="00000000" w:rsidR="00000000" w:rsidRPr="00000000">
        <w:rPr>
          <w:rtl w:val="0"/>
        </w:rPr>
      </w:r>
    </w:p>
    <w:p w:rsidR="00000000" w:rsidDel="00000000" w:rsidP="00000000" w:rsidRDefault="00000000" w:rsidRPr="00000000" w14:paraId="0000004A">
      <w:pPr>
        <w:shd w:fill="ffffff" w:val="clear"/>
        <w:spacing w:after="0" w:line="240" w:lineRule="auto"/>
        <w:jc w:val="both"/>
        <w:rPr>
          <w:rFonts w:ascii="Times New Roman" w:cs="Times New Roman" w:eastAsia="Times New Roman" w:hAnsi="Times New Roman"/>
          <w:color w:val="050505"/>
          <w:sz w:val="24"/>
          <w:szCs w:val="24"/>
        </w:rPr>
      </w:pPr>
      <w:r w:rsidDel="00000000" w:rsidR="00000000" w:rsidRPr="00000000">
        <w:rPr>
          <w:rFonts w:ascii="Times New Roman" w:cs="Times New Roman" w:eastAsia="Times New Roman" w:hAnsi="Times New Roman"/>
          <w:b w:val="1"/>
          <w:color w:val="050505"/>
          <w:sz w:val="24"/>
          <w:szCs w:val="24"/>
          <w:rtl w:val="0"/>
        </w:rPr>
        <w:t xml:space="preserve">Безоплатність розгляду звернення</w:t>
      </w:r>
      <w:r w:rsidDel="00000000" w:rsidR="00000000" w:rsidRPr="00000000">
        <w:rPr>
          <w:rtl w:val="0"/>
        </w:rPr>
      </w:r>
    </w:p>
    <w:p w:rsidR="00000000" w:rsidDel="00000000" w:rsidP="00000000" w:rsidRDefault="00000000" w:rsidRPr="00000000" w14:paraId="0000004B">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50505"/>
          <w:sz w:val="24"/>
          <w:szCs w:val="24"/>
          <w:rtl w:val="0"/>
        </w:rPr>
        <w:t xml:space="preserve">Управління Державної служби якості освіти у Закарпатській  області, як і інші органи державної влади, місцевого самоврядування, підприємства, установ, організацій незалежно від форм власності, об'єднання громадян, посадові особи розглядають звернення громадян </w:t>
      </w:r>
      <w:r w:rsidDel="00000000" w:rsidR="00000000" w:rsidRPr="00000000">
        <w:rPr>
          <w:rFonts w:ascii="Times New Roman" w:cs="Times New Roman" w:eastAsia="Times New Roman" w:hAnsi="Times New Roman"/>
          <w:b w:val="1"/>
          <w:color w:val="050505"/>
          <w:sz w:val="24"/>
          <w:szCs w:val="24"/>
          <w:rtl w:val="0"/>
        </w:rPr>
        <w:t xml:space="preserve">не стягуючи плати.</w:t>
      </w:r>
      <w:r w:rsidDel="00000000" w:rsidR="00000000" w:rsidRPr="00000000">
        <w:rPr>
          <w:rtl w:val="0"/>
        </w:rPr>
      </w:r>
    </w:p>
    <w:sectPr>
      <w:pgSz w:h="16838" w:w="11906" w:orient="portrait"/>
      <w:pgMar w:bottom="850" w:top="284"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Proxima Nov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60" w:hanging="360"/>
      </w:pPr>
      <w:rPr>
        <w:rFonts w:ascii="Proxima Nova" w:cs="Proxima Nova" w:eastAsia="Proxima Nova" w:hAnsi="Proxima Nova"/>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
      <w:lvlJc w:val="left"/>
      <w:pPr>
        <w:ind w:left="1800" w:hanging="360"/>
      </w:pPr>
      <w:rPr>
        <w:rFonts w:ascii="Noto Sans Symbols" w:cs="Noto Sans Symbols" w:eastAsia="Noto Sans Symbols" w:hAnsi="Noto Sans Symbols"/>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520" w:hanging="360"/>
      </w:pPr>
      <w:rPr>
        <w:rFonts w:ascii="Noto Sans Symbols" w:cs="Noto Sans Symbols" w:eastAsia="Noto Sans Symbols" w:hAnsi="Noto Sans Symbols"/>
      </w:rPr>
    </w:lvl>
    <w:lvl w:ilvl="7">
      <w:start w:val="1"/>
      <w:numFmt w:val="bullet"/>
      <w:lvlText w:val="●"/>
      <w:lvlJc w:val="left"/>
      <w:pPr>
        <w:ind w:left="2880" w:hanging="360"/>
      </w:pPr>
      <w:rPr>
        <w:rFonts w:ascii="Noto Sans Symbols" w:cs="Noto Sans Symbols" w:eastAsia="Noto Sans Symbols" w:hAnsi="Noto Sans Symbols"/>
      </w:rPr>
    </w:lvl>
    <w:lvl w:ilvl="8">
      <w:start w:val="1"/>
      <w:numFmt w:val="bullet"/>
      <w:lvlText w:val="♦"/>
      <w:lvlJc w:val="left"/>
      <w:pPr>
        <w:ind w:left="3240" w:hanging="360"/>
      </w:pPr>
      <w:rPr>
        <w:rFonts w:ascii="Noto Sans Symbols" w:cs="Noto Sans Symbols" w:eastAsia="Noto Sans Symbols" w:hAnsi="Noto Sans Symbols"/>
      </w:rPr>
    </w:lvl>
  </w:abstractNum>
  <w:abstractNum w:abstractNumId="2">
    <w:lvl w:ilvl="0">
      <w:start w:val="0"/>
      <w:numFmt w:val="bullet"/>
      <w:lvlText w:val="-"/>
      <w:lvlJc w:val="left"/>
      <w:pPr>
        <w:ind w:left="360" w:hanging="360"/>
      </w:pPr>
      <w:rPr>
        <w:rFonts w:ascii="Proxima Nova" w:cs="Proxima Nova" w:eastAsia="Proxima Nova" w:hAnsi="Proxima Nova"/>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
      <w:lvlJc w:val="left"/>
      <w:pPr>
        <w:ind w:left="1800" w:hanging="360"/>
      </w:pPr>
      <w:rPr>
        <w:rFonts w:ascii="Noto Sans Symbols" w:cs="Noto Sans Symbols" w:eastAsia="Noto Sans Symbols" w:hAnsi="Noto Sans Symbols"/>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520" w:hanging="360"/>
      </w:pPr>
      <w:rPr>
        <w:rFonts w:ascii="Noto Sans Symbols" w:cs="Noto Sans Symbols" w:eastAsia="Noto Sans Symbols" w:hAnsi="Noto Sans Symbols"/>
      </w:rPr>
    </w:lvl>
    <w:lvl w:ilvl="7">
      <w:start w:val="1"/>
      <w:numFmt w:val="bullet"/>
      <w:lvlText w:val="●"/>
      <w:lvlJc w:val="left"/>
      <w:pPr>
        <w:ind w:left="2880" w:hanging="360"/>
      </w:pPr>
      <w:rPr>
        <w:rFonts w:ascii="Noto Sans Symbols" w:cs="Noto Sans Symbols" w:eastAsia="Noto Sans Symbols" w:hAnsi="Noto Sans Symbols"/>
      </w:rPr>
    </w:lvl>
    <w:lvl w:ilvl="8">
      <w:start w:val="1"/>
      <w:numFmt w:val="bullet"/>
      <w:lvlText w:val="♦"/>
      <w:lvlJc w:val="left"/>
      <w:pPr>
        <w:ind w:left="32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rFonts w:ascii="Times New Roman" w:cs="Times New Roman" w:eastAsia="Times New Roman" w:hAnsi="Times New Roman"/>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
      <w:lvlJc w:val="left"/>
      <w:pPr>
        <w:ind w:left="1800" w:hanging="360"/>
      </w:pPr>
      <w:rPr>
        <w:rFonts w:ascii="Noto Sans Symbols" w:cs="Noto Sans Symbols" w:eastAsia="Noto Sans Symbols" w:hAnsi="Noto Sans Symbols"/>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520" w:hanging="360"/>
      </w:pPr>
      <w:rPr>
        <w:rFonts w:ascii="Noto Sans Symbols" w:cs="Noto Sans Symbols" w:eastAsia="Noto Sans Symbols" w:hAnsi="Noto Sans Symbols"/>
      </w:rPr>
    </w:lvl>
    <w:lvl w:ilvl="7">
      <w:start w:val="1"/>
      <w:numFmt w:val="bullet"/>
      <w:lvlText w:val="●"/>
      <w:lvlJc w:val="left"/>
      <w:pPr>
        <w:ind w:left="2880" w:hanging="360"/>
      </w:pPr>
      <w:rPr>
        <w:rFonts w:ascii="Noto Sans Symbols" w:cs="Noto Sans Symbols" w:eastAsia="Noto Sans Symbols" w:hAnsi="Noto Sans Symbols"/>
      </w:rPr>
    </w:lvl>
    <w:lvl w:ilvl="8">
      <w:start w:val="1"/>
      <w:numFmt w:val="bullet"/>
      <w:lvlText w:val="♦"/>
      <w:lvlJc w:val="left"/>
      <w:pPr>
        <w:ind w:left="32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